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E3" w:rsidRPr="003F10E3" w:rsidRDefault="003F10E3" w:rsidP="003F10E3">
      <w:pPr>
        <w:pStyle w:val="a4"/>
        <w:ind w:firstLine="2880"/>
        <w:jc w:val="left"/>
        <w:outlineLvl w:val="0"/>
        <w:rPr>
          <w:rFonts w:ascii="Arial Narrow" w:hAnsi="Arial Narrow"/>
          <w:b w:val="0"/>
          <w:sz w:val="24"/>
          <w:szCs w:val="24"/>
        </w:rPr>
      </w:pPr>
      <w:r w:rsidRPr="003F10E3">
        <w:rPr>
          <w:rFonts w:ascii="Arial Narrow" w:hAnsi="Arial Narrow"/>
          <w:b w:val="0"/>
          <w:sz w:val="24"/>
          <w:szCs w:val="24"/>
        </w:rPr>
        <w:t xml:space="preserve">  РОССИЙСКАЯ ФЕДЕРАЦИЯ</w:t>
      </w:r>
    </w:p>
    <w:p w:rsidR="003F10E3" w:rsidRPr="003F10E3" w:rsidRDefault="003F10E3" w:rsidP="003F10E3">
      <w:pPr>
        <w:jc w:val="center"/>
        <w:rPr>
          <w:rFonts w:ascii="Arial Narrow" w:hAnsi="Arial Narrow"/>
        </w:rPr>
      </w:pPr>
      <w:r w:rsidRPr="003F10E3">
        <w:rPr>
          <w:rFonts w:ascii="Arial Narrow" w:hAnsi="Arial Narrow"/>
        </w:rPr>
        <w:t>РОСТОВСКАЯ ОБЛАСТЬ</w:t>
      </w:r>
    </w:p>
    <w:p w:rsidR="003F10E3" w:rsidRPr="003F10E3" w:rsidRDefault="003F10E3" w:rsidP="003F10E3">
      <w:pPr>
        <w:jc w:val="center"/>
        <w:rPr>
          <w:rFonts w:ascii="Arial Narrow" w:hAnsi="Arial Narrow"/>
        </w:rPr>
      </w:pPr>
      <w:r w:rsidRPr="003F10E3">
        <w:rPr>
          <w:rFonts w:ascii="Arial Narrow" w:hAnsi="Arial Narrow"/>
        </w:rPr>
        <w:t>РОДИОНОВО-НЕСВЕТАЙСКИЙ РАЙОН</w:t>
      </w:r>
    </w:p>
    <w:p w:rsidR="003F10E3" w:rsidRPr="003F10E3" w:rsidRDefault="003F10E3" w:rsidP="003F10E3">
      <w:pPr>
        <w:jc w:val="center"/>
        <w:rPr>
          <w:rFonts w:ascii="Arial Narrow" w:hAnsi="Arial Narrow"/>
        </w:rPr>
      </w:pPr>
      <w:r w:rsidRPr="003F10E3">
        <w:rPr>
          <w:rFonts w:ascii="Arial Narrow" w:hAnsi="Arial Narrow"/>
        </w:rPr>
        <w:t xml:space="preserve"> ВОЛОШИНСКОЕ СЕЛЬСКОЕ ПОСЕЛЕНИЕ</w:t>
      </w:r>
    </w:p>
    <w:p w:rsidR="003F10E3" w:rsidRPr="003F10E3" w:rsidRDefault="003F10E3" w:rsidP="003F10E3">
      <w:pPr>
        <w:pStyle w:val="BodyText2"/>
        <w:jc w:val="center"/>
        <w:rPr>
          <w:rFonts w:ascii="Arial Narrow" w:hAnsi="Arial Narrow"/>
          <w:sz w:val="24"/>
          <w:szCs w:val="24"/>
        </w:rPr>
      </w:pPr>
    </w:p>
    <w:p w:rsidR="003F10E3" w:rsidRPr="003F10E3" w:rsidRDefault="003F10E3" w:rsidP="003F10E3">
      <w:pPr>
        <w:pStyle w:val="BodyText2"/>
        <w:jc w:val="center"/>
        <w:rPr>
          <w:rFonts w:ascii="Arial Narrow" w:hAnsi="Arial Narrow"/>
          <w:sz w:val="24"/>
          <w:szCs w:val="24"/>
        </w:rPr>
      </w:pPr>
      <w:r w:rsidRPr="003F10E3">
        <w:rPr>
          <w:rFonts w:ascii="Arial Narrow" w:hAnsi="Arial Narrow"/>
          <w:sz w:val="24"/>
          <w:szCs w:val="24"/>
        </w:rPr>
        <w:t>Администрация Волошинского сельского поселения</w:t>
      </w:r>
    </w:p>
    <w:p w:rsidR="003F10E3" w:rsidRPr="003F10E3" w:rsidRDefault="003F10E3" w:rsidP="003F10E3">
      <w:pPr>
        <w:pStyle w:val="BodyText2"/>
        <w:jc w:val="center"/>
        <w:rPr>
          <w:rFonts w:ascii="Arial Narrow" w:hAnsi="Arial Narrow"/>
          <w:sz w:val="24"/>
          <w:szCs w:val="24"/>
        </w:rPr>
      </w:pPr>
    </w:p>
    <w:p w:rsidR="003F10E3" w:rsidRPr="003F10E3" w:rsidRDefault="003F10E3" w:rsidP="003F10E3">
      <w:pPr>
        <w:pStyle w:val="BodyText2"/>
        <w:jc w:val="center"/>
        <w:rPr>
          <w:rFonts w:ascii="Arial Narrow" w:hAnsi="Arial Narrow"/>
          <w:sz w:val="24"/>
          <w:szCs w:val="24"/>
        </w:rPr>
      </w:pPr>
      <w:r w:rsidRPr="003F10E3">
        <w:rPr>
          <w:rFonts w:ascii="Arial Narrow" w:hAnsi="Arial Narrow"/>
          <w:sz w:val="24"/>
          <w:szCs w:val="24"/>
        </w:rPr>
        <w:t>РАСПОРЯЖЕНИЕ</w:t>
      </w:r>
    </w:p>
    <w:p w:rsidR="003F10E3" w:rsidRPr="003F10E3" w:rsidRDefault="003F10E3" w:rsidP="003F10E3">
      <w:pPr>
        <w:rPr>
          <w:rFonts w:ascii="Arial Narrow" w:hAnsi="Arial Narrow"/>
        </w:rPr>
      </w:pPr>
    </w:p>
    <w:tbl>
      <w:tblPr>
        <w:tblW w:w="9288" w:type="dxa"/>
        <w:tblLook w:val="01E0"/>
      </w:tblPr>
      <w:tblGrid>
        <w:gridCol w:w="4219"/>
        <w:gridCol w:w="2410"/>
        <w:gridCol w:w="2659"/>
      </w:tblGrid>
      <w:tr w:rsidR="003F10E3" w:rsidRPr="003F10E3" w:rsidTr="003F10E3">
        <w:tc>
          <w:tcPr>
            <w:tcW w:w="4219" w:type="dxa"/>
            <w:hideMark/>
          </w:tcPr>
          <w:p w:rsidR="003F10E3" w:rsidRPr="003F10E3" w:rsidRDefault="003F10E3" w:rsidP="003F10E3">
            <w:pPr>
              <w:spacing w:before="40" w:line="228" w:lineRule="auto"/>
              <w:jc w:val="both"/>
              <w:rPr>
                <w:rFonts w:ascii="Arial Narrow" w:hAnsi="Arial Narrow"/>
              </w:rPr>
            </w:pPr>
            <w:r w:rsidRPr="003F10E3">
              <w:rPr>
                <w:rFonts w:ascii="Arial Narrow" w:hAnsi="Arial Narrow"/>
              </w:rPr>
              <w:t>29.12.2010</w:t>
            </w:r>
          </w:p>
        </w:tc>
        <w:tc>
          <w:tcPr>
            <w:tcW w:w="2410" w:type="dxa"/>
            <w:hideMark/>
          </w:tcPr>
          <w:p w:rsidR="003F10E3" w:rsidRPr="003F10E3" w:rsidRDefault="003F10E3" w:rsidP="003F10E3">
            <w:pPr>
              <w:spacing w:before="40" w:line="228" w:lineRule="auto"/>
              <w:rPr>
                <w:rFonts w:ascii="Arial Narrow" w:hAnsi="Arial Narrow"/>
              </w:rPr>
            </w:pPr>
            <w:r w:rsidRPr="003F10E3">
              <w:rPr>
                <w:rFonts w:ascii="Arial Narrow" w:hAnsi="Arial Narrow"/>
                <w:bCs/>
              </w:rPr>
              <w:t>№ 46</w:t>
            </w:r>
          </w:p>
        </w:tc>
        <w:tc>
          <w:tcPr>
            <w:tcW w:w="2659" w:type="dxa"/>
            <w:hideMark/>
          </w:tcPr>
          <w:p w:rsidR="003F10E3" w:rsidRPr="003F10E3" w:rsidRDefault="003F10E3">
            <w:pPr>
              <w:spacing w:before="40" w:line="228" w:lineRule="auto"/>
              <w:jc w:val="right"/>
              <w:rPr>
                <w:rFonts w:ascii="Arial Narrow" w:hAnsi="Arial Narrow"/>
              </w:rPr>
            </w:pPr>
            <w:r w:rsidRPr="003F10E3">
              <w:rPr>
                <w:rFonts w:ascii="Arial Narrow" w:hAnsi="Arial Narrow"/>
              </w:rPr>
              <w:t>Х.Волошино</w:t>
            </w:r>
          </w:p>
        </w:tc>
      </w:tr>
    </w:tbl>
    <w:p w:rsidR="008A4031" w:rsidRPr="003F10E3" w:rsidRDefault="008A4031" w:rsidP="00B308C1">
      <w:pPr>
        <w:ind w:left="-284"/>
        <w:jc w:val="center"/>
        <w:rPr>
          <w:rFonts w:ascii="Arial Narrow" w:hAnsi="Arial Narrow"/>
        </w:rPr>
      </w:pPr>
    </w:p>
    <w:p w:rsidR="008A4031" w:rsidRPr="003F10E3" w:rsidRDefault="008A4031" w:rsidP="008A4031">
      <w:pPr>
        <w:ind w:left="-284"/>
        <w:jc w:val="center"/>
        <w:rPr>
          <w:rFonts w:ascii="Arial Narrow" w:hAnsi="Arial Narrow"/>
        </w:rPr>
      </w:pPr>
    </w:p>
    <w:p w:rsidR="008A4031" w:rsidRPr="003F10E3" w:rsidRDefault="008A4031" w:rsidP="008A4031">
      <w:pPr>
        <w:ind w:left="-284"/>
        <w:jc w:val="center"/>
        <w:rPr>
          <w:rFonts w:ascii="Arial Narrow" w:hAnsi="Arial Narrow"/>
        </w:rPr>
      </w:pPr>
    </w:p>
    <w:p w:rsidR="008A4031" w:rsidRPr="003F10E3" w:rsidRDefault="008A4031" w:rsidP="008A4031">
      <w:pPr>
        <w:ind w:left="-284"/>
        <w:jc w:val="center"/>
        <w:rPr>
          <w:rFonts w:ascii="Arial Narrow" w:hAnsi="Arial Narrow"/>
        </w:rPr>
      </w:pPr>
      <w:r w:rsidRPr="003F10E3">
        <w:rPr>
          <w:rFonts w:ascii="Arial Narrow" w:hAnsi="Arial Narrow"/>
        </w:rPr>
        <w:t xml:space="preserve">«Об организации антикоррупционной экспертизы нормативных правовых актов и их проектов, принимаемых органами местного самоуправления </w:t>
      </w:r>
      <w:r w:rsidR="003F10E3" w:rsidRPr="003F10E3">
        <w:rPr>
          <w:rFonts w:ascii="Arial Narrow" w:hAnsi="Arial Narrow"/>
        </w:rPr>
        <w:t>Волошин</w:t>
      </w:r>
      <w:r w:rsidRPr="003F10E3">
        <w:rPr>
          <w:rFonts w:ascii="Arial Narrow" w:hAnsi="Arial Narrow"/>
        </w:rPr>
        <w:t>ского сельского поселения»</w:t>
      </w:r>
    </w:p>
    <w:p w:rsidR="008A4031" w:rsidRPr="003F10E3" w:rsidRDefault="008A4031" w:rsidP="008A4031">
      <w:pPr>
        <w:ind w:left="-284"/>
        <w:jc w:val="center"/>
        <w:rPr>
          <w:rFonts w:ascii="Arial Narrow" w:hAnsi="Arial Narrow"/>
        </w:rPr>
      </w:pPr>
    </w:p>
    <w:p w:rsidR="008A4031" w:rsidRPr="003F10E3" w:rsidRDefault="008A4031" w:rsidP="008A4031">
      <w:pPr>
        <w:ind w:left="-284"/>
        <w:jc w:val="both"/>
        <w:rPr>
          <w:rFonts w:ascii="Arial Narrow" w:hAnsi="Arial Narrow"/>
        </w:rPr>
      </w:pPr>
    </w:p>
    <w:p w:rsidR="008A4031" w:rsidRPr="003F10E3" w:rsidRDefault="008A4031" w:rsidP="008A4031">
      <w:pPr>
        <w:ind w:left="-284"/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ab/>
      </w:r>
      <w:r w:rsidRPr="003F10E3">
        <w:rPr>
          <w:rFonts w:ascii="Arial Narrow" w:hAnsi="Arial Narrow"/>
        </w:rPr>
        <w:tab/>
      </w:r>
      <w:proofErr w:type="gramStart"/>
      <w:r w:rsidRPr="003F10E3">
        <w:rPr>
          <w:rFonts w:ascii="Arial Narrow" w:hAnsi="Arial Narrow"/>
        </w:rPr>
        <w:t>Руководствуясь положениями Федерального закона № 172-ФЗ от 17 июля 2009 года «Об антикоррупционной экспертизы нормативных правовых актов и  проектов нормативных правовых актов» и с учётом требований Постановления правительства Российской Федерации № 196 от  5 марта 2009 года «Об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 постановляю:</w:t>
      </w:r>
      <w:proofErr w:type="gramEnd"/>
    </w:p>
    <w:p w:rsidR="008A4031" w:rsidRPr="003F10E3" w:rsidRDefault="008A4031" w:rsidP="008A4031">
      <w:pPr>
        <w:ind w:left="-284"/>
        <w:jc w:val="both"/>
        <w:rPr>
          <w:rFonts w:ascii="Arial Narrow" w:hAnsi="Arial Narrow"/>
        </w:rPr>
      </w:pPr>
    </w:p>
    <w:p w:rsidR="008A4031" w:rsidRPr="003F10E3" w:rsidRDefault="00E159CE" w:rsidP="00E159C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 xml:space="preserve">Определить, что ответственным лицом за проведение антикоррупционной экспертизы нормативных правовых актов и их проектов в Администрации сельского поселения является специалист Администрации сельского поселения </w:t>
      </w:r>
      <w:r w:rsidR="00627DAD">
        <w:rPr>
          <w:rFonts w:ascii="Arial Narrow" w:hAnsi="Arial Narrow"/>
        </w:rPr>
        <w:t>Приходько И.Н.</w:t>
      </w:r>
      <w:r w:rsidR="0080317A" w:rsidRPr="003F10E3">
        <w:rPr>
          <w:rFonts w:ascii="Arial Narrow" w:hAnsi="Arial Narrow"/>
        </w:rPr>
        <w:t>.</w:t>
      </w:r>
    </w:p>
    <w:p w:rsidR="00E159CE" w:rsidRPr="003F10E3" w:rsidRDefault="00E159CE" w:rsidP="00E159C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Установить, что антикоррупционной экспертизе в прокуратуре района подлежит нормативно-правовые акты и проекты, принимаемые органами местного самоуправления сельского поселения по вопросам касающимся:</w:t>
      </w:r>
    </w:p>
    <w:p w:rsidR="00E159CE" w:rsidRPr="003F10E3" w:rsidRDefault="00E159CE" w:rsidP="00E159CE">
      <w:pPr>
        <w:ind w:left="76"/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- прав, свобод и обязанностей человека и гражданина;</w:t>
      </w:r>
    </w:p>
    <w:p w:rsidR="00E159CE" w:rsidRPr="003F10E3" w:rsidRDefault="00E159CE" w:rsidP="00E159CE">
      <w:pPr>
        <w:ind w:left="76"/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- муниципальной собственности и муниципальной службы, бюджетного, налогового, лесного, водного, земельного, градостроительного, природ</w:t>
      </w:r>
      <w:r w:rsidR="00780E99" w:rsidRPr="003F10E3">
        <w:rPr>
          <w:rFonts w:ascii="Arial Narrow" w:hAnsi="Arial Narrow"/>
        </w:rPr>
        <w:t>оохранного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159CE" w:rsidRPr="003F10E3" w:rsidRDefault="00E159CE" w:rsidP="00E159CE">
      <w:pPr>
        <w:ind w:left="76"/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- социальных гарантий лицам, замещающим муниципальные должности, должности муниципальной службы.</w:t>
      </w:r>
    </w:p>
    <w:p w:rsidR="001826A9" w:rsidRPr="003F10E3" w:rsidRDefault="00E159CE" w:rsidP="00E159C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 xml:space="preserve">Для целей проведения антикоррупционной экспертизы издаваемых в сельском поселении нормативно-правовых актов указанные документы подлежат визированию ответственным лицом за проведение указанных </w:t>
      </w:r>
      <w:r w:rsidR="001826A9" w:rsidRPr="003F10E3">
        <w:rPr>
          <w:rFonts w:ascii="Arial Narrow" w:hAnsi="Arial Narrow"/>
        </w:rPr>
        <w:t>мероприятий, установ</w:t>
      </w:r>
      <w:r w:rsidR="0055517A" w:rsidRPr="003F10E3">
        <w:rPr>
          <w:rFonts w:ascii="Arial Narrow" w:hAnsi="Arial Narrow"/>
        </w:rPr>
        <w:t xml:space="preserve">ленных настоящим постановления </w:t>
      </w:r>
      <w:r w:rsidR="00627DAD">
        <w:rPr>
          <w:rFonts w:ascii="Arial Narrow" w:hAnsi="Arial Narrow"/>
        </w:rPr>
        <w:t>Приходько И.Н.</w:t>
      </w:r>
      <w:r w:rsidR="00780E99" w:rsidRPr="003F10E3">
        <w:rPr>
          <w:rFonts w:ascii="Arial Narrow" w:hAnsi="Arial Narrow"/>
        </w:rPr>
        <w:t xml:space="preserve"> в течени</w:t>
      </w:r>
      <w:proofErr w:type="gramStart"/>
      <w:r w:rsidR="00780E99" w:rsidRPr="003F10E3">
        <w:rPr>
          <w:rFonts w:ascii="Arial Narrow" w:hAnsi="Arial Narrow"/>
        </w:rPr>
        <w:t>и</w:t>
      </w:r>
      <w:proofErr w:type="gramEnd"/>
      <w:r w:rsidR="00780E99" w:rsidRPr="003F10E3">
        <w:rPr>
          <w:rFonts w:ascii="Arial Narrow" w:hAnsi="Arial Narrow"/>
        </w:rPr>
        <w:t xml:space="preserve"> трех дней с момента поступления проекта нормативного акта с указанием соответствующих замечаний(если они имеются); Указанные замечания подлежат рассмотрению в 3-х дневный срок в соответствующем органе (должностным лицом) Администрации поселения  и повторной содержания правового акта</w:t>
      </w:r>
      <w:r w:rsidR="0003777C" w:rsidRPr="003F10E3">
        <w:rPr>
          <w:rFonts w:ascii="Arial Narrow" w:hAnsi="Arial Narrow"/>
        </w:rPr>
        <w:t xml:space="preserve"> </w:t>
      </w:r>
      <w:proofErr w:type="gramStart"/>
      <w:r w:rsidR="0003777C" w:rsidRPr="003F10E3">
        <w:rPr>
          <w:rFonts w:ascii="Arial Narrow" w:hAnsi="Arial Narrow"/>
        </w:rPr>
        <w:t>выше указанным</w:t>
      </w:r>
      <w:proofErr w:type="gramEnd"/>
      <w:r w:rsidR="0003777C" w:rsidRPr="003F10E3">
        <w:rPr>
          <w:rFonts w:ascii="Arial Narrow" w:hAnsi="Arial Narrow"/>
        </w:rPr>
        <w:t xml:space="preserve"> должностным лицом.</w:t>
      </w:r>
    </w:p>
    <w:p w:rsidR="00E159CE" w:rsidRPr="003F10E3" w:rsidRDefault="001826A9" w:rsidP="00E159C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 xml:space="preserve">Указанные в п. 2 настоящего Постановления проекты нормативно-правовых актов </w:t>
      </w:r>
      <w:r w:rsidR="0055517A" w:rsidRPr="003F10E3">
        <w:rPr>
          <w:rFonts w:ascii="Arial Narrow" w:hAnsi="Arial Narrow"/>
        </w:rPr>
        <w:t xml:space="preserve">специалистом </w:t>
      </w:r>
      <w:r w:rsidRPr="003F10E3">
        <w:rPr>
          <w:rFonts w:ascii="Arial Narrow" w:hAnsi="Arial Narrow"/>
        </w:rPr>
        <w:t>Администрации поселения представляются с сопроводительным письмом в прокуратуру района и подлежат рассмотрению органами местного самоуправления и подписания должностными лицами только после получения положительного заключения прокуратуры района.</w:t>
      </w:r>
    </w:p>
    <w:p w:rsidR="001826A9" w:rsidRPr="003F10E3" w:rsidRDefault="001826A9" w:rsidP="00E159C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В случае установления прокуратурой района в нормативно-правовом акте (проекте нормативно-правового акта) коррупционных факторов, которые изложены в требованиях или в заключени</w:t>
      </w:r>
      <w:proofErr w:type="gramStart"/>
      <w:r w:rsidRPr="003F10E3">
        <w:rPr>
          <w:rFonts w:ascii="Arial Narrow" w:hAnsi="Arial Narrow"/>
        </w:rPr>
        <w:t>и</w:t>
      </w:r>
      <w:proofErr w:type="gramEnd"/>
      <w:r w:rsidRPr="003F10E3">
        <w:rPr>
          <w:rFonts w:ascii="Arial Narrow" w:hAnsi="Arial Narrow"/>
        </w:rPr>
        <w:t xml:space="preserve"> прокуратуры района эти факторы подлежат обязательному рассмотрению соответствующим органом или должностным лицом Администрации поселения не позднее чем в десятидневный срок </w:t>
      </w:r>
      <w:r w:rsidRPr="003F10E3">
        <w:rPr>
          <w:rFonts w:ascii="Arial Narrow" w:hAnsi="Arial Narrow"/>
        </w:rPr>
        <w:lastRenderedPageBreak/>
        <w:t>со дня поступления требования и учитывается Администрацией поселения в установленном порядке.</w:t>
      </w:r>
    </w:p>
    <w:p w:rsidR="00D14423" w:rsidRPr="003F10E3" w:rsidRDefault="00D14423" w:rsidP="00D14423">
      <w:pPr>
        <w:ind w:left="142" w:firstLine="566"/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Требование прокуратуры об изменениях нормативного правового акта направленное в представительный орган местного самоуправления, подлежат обязательному рассмотрению на ближайшем собрании депутатов поселения, и учитывается в установленном порядке собранием депутатов поселения.</w:t>
      </w:r>
    </w:p>
    <w:p w:rsidR="00D14423" w:rsidRPr="003F10E3" w:rsidRDefault="00D14423" w:rsidP="00D14423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Все разногласия, возникающие при оценке указанных в заключени</w:t>
      </w:r>
      <w:proofErr w:type="gramStart"/>
      <w:r w:rsidRPr="003F10E3">
        <w:rPr>
          <w:rFonts w:ascii="Arial Narrow" w:hAnsi="Arial Narrow"/>
        </w:rPr>
        <w:t>и</w:t>
      </w:r>
      <w:proofErr w:type="gramEnd"/>
      <w:r w:rsidRPr="003F10E3">
        <w:rPr>
          <w:rFonts w:ascii="Arial Narrow" w:hAnsi="Arial Narrow"/>
        </w:rPr>
        <w:t xml:space="preserve"> коррупционных факторов, разрешаются в установленном порядке.</w:t>
      </w:r>
    </w:p>
    <w:p w:rsidR="00D14423" w:rsidRPr="003F10E3" w:rsidRDefault="00D14423" w:rsidP="00D14423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gramStart"/>
      <w:r w:rsidRPr="003F10E3">
        <w:rPr>
          <w:rFonts w:ascii="Arial Narrow" w:hAnsi="Arial Narrow"/>
        </w:rPr>
        <w:t>Руководителям органом местного самоуправления, должностным лицом Администрации поселения при проведении антикорупционных мероприятий связанных с подготовкой и принятием нормативных правовых актов</w:t>
      </w:r>
      <w:r w:rsidR="00A35FDF" w:rsidRPr="003F10E3">
        <w:rPr>
          <w:rFonts w:ascii="Arial Narrow" w:hAnsi="Arial Narrow"/>
        </w:rPr>
        <w:t xml:space="preserve"> поселения строго руководствуясь методикой проведения экспертизы нормативных правовых актов и иных документов в целях выявления в них положений, способствующих созданию условий для проявления коррупции утверждённой постановлением правительства Российской Федерации № 196 от 5 марта 2009 года.</w:t>
      </w:r>
      <w:proofErr w:type="gramEnd"/>
    </w:p>
    <w:p w:rsidR="00A35FDF" w:rsidRPr="003F10E3" w:rsidRDefault="00A35FDF" w:rsidP="00D14423">
      <w:pPr>
        <w:numPr>
          <w:ilvl w:val="0"/>
          <w:numId w:val="1"/>
        </w:numPr>
        <w:jc w:val="both"/>
        <w:rPr>
          <w:rFonts w:ascii="Arial Narrow" w:hAnsi="Arial Narrow"/>
        </w:rPr>
      </w:pPr>
      <w:proofErr w:type="gramStart"/>
      <w:r w:rsidRPr="003F10E3">
        <w:rPr>
          <w:rFonts w:ascii="Arial Narrow" w:hAnsi="Arial Narrow"/>
        </w:rPr>
        <w:t>Контроль за</w:t>
      </w:r>
      <w:proofErr w:type="gramEnd"/>
      <w:r w:rsidRPr="003F10E3">
        <w:rPr>
          <w:rFonts w:ascii="Arial Narrow" w:hAnsi="Arial Narrow"/>
        </w:rPr>
        <w:t xml:space="preserve"> исполнением настоящего постановления оставляю за собой.</w:t>
      </w:r>
    </w:p>
    <w:p w:rsidR="00A35FDF" w:rsidRPr="003F10E3" w:rsidRDefault="00A35FDF" w:rsidP="00A35FDF">
      <w:pPr>
        <w:jc w:val="both"/>
        <w:rPr>
          <w:rFonts w:ascii="Arial Narrow" w:hAnsi="Arial Narrow"/>
        </w:rPr>
      </w:pPr>
    </w:p>
    <w:p w:rsidR="00A35FDF" w:rsidRDefault="00A35FDF" w:rsidP="00A35FDF">
      <w:pPr>
        <w:jc w:val="both"/>
        <w:rPr>
          <w:rFonts w:ascii="Arial Narrow" w:hAnsi="Arial Narrow"/>
        </w:rPr>
      </w:pPr>
    </w:p>
    <w:p w:rsidR="003F10E3" w:rsidRDefault="003F10E3" w:rsidP="00A35FDF">
      <w:pPr>
        <w:jc w:val="both"/>
        <w:rPr>
          <w:rFonts w:ascii="Arial Narrow" w:hAnsi="Arial Narrow"/>
        </w:rPr>
      </w:pPr>
    </w:p>
    <w:p w:rsidR="003F10E3" w:rsidRDefault="003F10E3" w:rsidP="00A35FDF">
      <w:pPr>
        <w:jc w:val="both"/>
        <w:rPr>
          <w:rFonts w:ascii="Arial Narrow" w:hAnsi="Arial Narrow"/>
        </w:rPr>
      </w:pPr>
    </w:p>
    <w:p w:rsidR="003F10E3" w:rsidRPr="003F10E3" w:rsidRDefault="003F10E3" w:rsidP="00A35FDF">
      <w:pPr>
        <w:jc w:val="both"/>
        <w:rPr>
          <w:rFonts w:ascii="Arial Narrow" w:hAnsi="Arial Narrow"/>
        </w:rPr>
      </w:pPr>
    </w:p>
    <w:p w:rsidR="003F10E3" w:rsidRPr="003F10E3" w:rsidRDefault="00A35FDF" w:rsidP="00A35FDF">
      <w:p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 xml:space="preserve">Глава </w:t>
      </w:r>
    </w:p>
    <w:p w:rsidR="00A35FDF" w:rsidRPr="003F10E3" w:rsidRDefault="003F10E3" w:rsidP="00A35FDF">
      <w:p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Волоши</w:t>
      </w:r>
      <w:r w:rsidR="00A35FDF" w:rsidRPr="003F10E3">
        <w:rPr>
          <w:rFonts w:ascii="Arial Narrow" w:hAnsi="Arial Narrow"/>
        </w:rPr>
        <w:t>нского</w:t>
      </w:r>
      <w:r w:rsidRPr="003F10E3">
        <w:rPr>
          <w:rFonts w:ascii="Arial Narrow" w:hAnsi="Arial Narrow"/>
        </w:rPr>
        <w:t xml:space="preserve"> </w:t>
      </w:r>
      <w:r w:rsidR="00A35FDF" w:rsidRPr="003F10E3">
        <w:rPr>
          <w:rFonts w:ascii="Arial Narrow" w:hAnsi="Arial Narrow"/>
        </w:rPr>
        <w:t>сельского поселения</w:t>
      </w:r>
      <w:r w:rsidR="00A35FDF" w:rsidRPr="003F10E3">
        <w:rPr>
          <w:rFonts w:ascii="Arial Narrow" w:hAnsi="Arial Narrow"/>
        </w:rPr>
        <w:tab/>
      </w:r>
      <w:r w:rsidR="00A35FDF" w:rsidRPr="003F10E3">
        <w:rPr>
          <w:rFonts w:ascii="Arial Narrow" w:hAnsi="Arial Narrow"/>
        </w:rPr>
        <w:tab/>
      </w:r>
      <w:r w:rsidR="00A35FDF" w:rsidRPr="003F10E3">
        <w:rPr>
          <w:rFonts w:ascii="Arial Narrow" w:hAnsi="Arial Narrow"/>
        </w:rPr>
        <w:tab/>
      </w:r>
      <w:r w:rsidR="00A35FDF" w:rsidRPr="003F10E3">
        <w:rPr>
          <w:rFonts w:ascii="Arial Narrow" w:hAnsi="Arial Narrow"/>
        </w:rPr>
        <w:tab/>
      </w:r>
      <w:r w:rsidR="00A35FDF" w:rsidRPr="003F10E3">
        <w:rPr>
          <w:rFonts w:ascii="Arial Narrow" w:hAnsi="Arial Narrow"/>
        </w:rPr>
        <w:tab/>
      </w:r>
      <w:r w:rsidR="00973CF6">
        <w:rPr>
          <w:rFonts w:ascii="Arial Narrow" w:hAnsi="Arial Narrow"/>
        </w:rPr>
        <w:t xml:space="preserve">                           </w:t>
      </w:r>
      <w:r w:rsidRPr="003F10E3">
        <w:rPr>
          <w:rFonts w:ascii="Arial Narrow" w:hAnsi="Arial Narrow"/>
        </w:rPr>
        <w:t>В.А.Кугут</w:t>
      </w:r>
    </w:p>
    <w:p w:rsidR="00A35FDF" w:rsidRPr="003F10E3" w:rsidRDefault="00A35FDF" w:rsidP="00A35FDF">
      <w:pPr>
        <w:jc w:val="both"/>
        <w:rPr>
          <w:rFonts w:ascii="Arial Narrow" w:hAnsi="Arial Narrow"/>
        </w:rPr>
      </w:pPr>
    </w:p>
    <w:p w:rsidR="00A35FDF" w:rsidRPr="003F10E3" w:rsidRDefault="00A35FDF" w:rsidP="00A35FDF">
      <w:pPr>
        <w:jc w:val="both"/>
        <w:rPr>
          <w:rFonts w:ascii="Arial Narrow" w:hAnsi="Arial Narrow"/>
        </w:rPr>
      </w:pPr>
    </w:p>
    <w:p w:rsidR="0055517A" w:rsidRPr="003F10E3" w:rsidRDefault="0055517A" w:rsidP="00A35FDF">
      <w:pPr>
        <w:jc w:val="both"/>
        <w:rPr>
          <w:rFonts w:ascii="Arial Narrow" w:hAnsi="Arial Narrow"/>
        </w:rPr>
      </w:pPr>
    </w:p>
    <w:p w:rsidR="0055517A" w:rsidRPr="003F10E3" w:rsidRDefault="003F10E3" w:rsidP="00A35FDF">
      <w:pPr>
        <w:jc w:val="both"/>
        <w:rPr>
          <w:rFonts w:ascii="Arial Narrow" w:hAnsi="Arial Narrow"/>
        </w:rPr>
      </w:pPr>
      <w:r w:rsidRPr="003F10E3">
        <w:rPr>
          <w:rFonts w:ascii="Arial Narrow" w:hAnsi="Arial Narrow"/>
        </w:rPr>
        <w:t>Приходько И.Н.</w:t>
      </w:r>
    </w:p>
    <w:p w:rsidR="00D14423" w:rsidRPr="003F10E3" w:rsidRDefault="00D14423" w:rsidP="00D14423">
      <w:pPr>
        <w:ind w:left="568"/>
        <w:jc w:val="both"/>
        <w:rPr>
          <w:rFonts w:ascii="Arial Narrow" w:hAnsi="Arial Narrow"/>
        </w:rPr>
      </w:pPr>
    </w:p>
    <w:p w:rsidR="008A4031" w:rsidRPr="003F10E3" w:rsidRDefault="008A4031" w:rsidP="008A4031">
      <w:pPr>
        <w:ind w:left="-284"/>
        <w:jc w:val="both"/>
        <w:rPr>
          <w:rFonts w:ascii="Arial Narrow" w:hAnsi="Arial Narrow"/>
        </w:rPr>
      </w:pPr>
    </w:p>
    <w:sectPr w:rsidR="008A4031" w:rsidRPr="003F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D5A"/>
    <w:multiLevelType w:val="hybridMultilevel"/>
    <w:tmpl w:val="799E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73CB"/>
    <w:multiLevelType w:val="hybridMultilevel"/>
    <w:tmpl w:val="2D2A15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C22FD9"/>
    <w:multiLevelType w:val="hybridMultilevel"/>
    <w:tmpl w:val="9F00520A"/>
    <w:lvl w:ilvl="0" w:tplc="7D9657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1376B7D"/>
    <w:multiLevelType w:val="hybridMultilevel"/>
    <w:tmpl w:val="F3A6D79C"/>
    <w:lvl w:ilvl="0" w:tplc="7D9657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13A36"/>
    <w:multiLevelType w:val="hybridMultilevel"/>
    <w:tmpl w:val="BEDA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DB4F61"/>
    <w:rsid w:val="0003777C"/>
    <w:rsid w:val="0009113B"/>
    <w:rsid w:val="00171358"/>
    <w:rsid w:val="001826A9"/>
    <w:rsid w:val="002323D9"/>
    <w:rsid w:val="002A03BF"/>
    <w:rsid w:val="003F10E3"/>
    <w:rsid w:val="003F4A14"/>
    <w:rsid w:val="00471920"/>
    <w:rsid w:val="004B6415"/>
    <w:rsid w:val="0055517A"/>
    <w:rsid w:val="00627DAD"/>
    <w:rsid w:val="00643E59"/>
    <w:rsid w:val="006B7C83"/>
    <w:rsid w:val="00730599"/>
    <w:rsid w:val="00780E99"/>
    <w:rsid w:val="0080317A"/>
    <w:rsid w:val="00837B8D"/>
    <w:rsid w:val="008A4031"/>
    <w:rsid w:val="0090122B"/>
    <w:rsid w:val="0096716A"/>
    <w:rsid w:val="00973CF6"/>
    <w:rsid w:val="00A275B8"/>
    <w:rsid w:val="00A35FDF"/>
    <w:rsid w:val="00B308C1"/>
    <w:rsid w:val="00D14423"/>
    <w:rsid w:val="00D87156"/>
    <w:rsid w:val="00DB4F61"/>
    <w:rsid w:val="00E1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51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3F10E3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3F10E3"/>
    <w:rPr>
      <w:b/>
      <w:bCs/>
      <w:sz w:val="40"/>
      <w:szCs w:val="40"/>
    </w:rPr>
  </w:style>
  <w:style w:type="paragraph" w:customStyle="1" w:styleId="BodyText2">
    <w:name w:val="Body Text 2"/>
    <w:basedOn w:val="a"/>
    <w:rsid w:val="003F10E3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Руководителю Отделения </vt:lpstr>
    </vt:vector>
  </TitlesOfParts>
  <Company>Администрация Барилокрепинского поселения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Отделения</dc:title>
  <dc:creator>Таисия Николаевна</dc:creator>
  <cp:lastModifiedBy>Пользователь</cp:lastModifiedBy>
  <cp:revision>2</cp:revision>
  <cp:lastPrinted>2011-04-25T15:03:00Z</cp:lastPrinted>
  <dcterms:created xsi:type="dcterms:W3CDTF">2021-02-15T12:40:00Z</dcterms:created>
  <dcterms:modified xsi:type="dcterms:W3CDTF">2021-02-15T12:40:00Z</dcterms:modified>
</cp:coreProperties>
</file>