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35" w:rsidRPr="00C1148E" w:rsidRDefault="00281A35" w:rsidP="00281A35">
      <w:pPr>
        <w:rPr>
          <w:szCs w:val="28"/>
        </w:rPr>
      </w:pPr>
      <w:r w:rsidRPr="00C1148E">
        <w:rPr>
          <w:szCs w:val="28"/>
        </w:rPr>
        <w:t xml:space="preserve">Российская Федерация </w:t>
      </w:r>
    </w:p>
    <w:p w:rsidR="00281A35" w:rsidRPr="00C1148E" w:rsidRDefault="00281A35" w:rsidP="00281A35">
      <w:pPr>
        <w:rPr>
          <w:szCs w:val="28"/>
        </w:rPr>
      </w:pPr>
      <w:r w:rsidRPr="00C1148E">
        <w:rPr>
          <w:szCs w:val="28"/>
        </w:rPr>
        <w:t>Ростовская область</w:t>
      </w:r>
    </w:p>
    <w:p w:rsidR="00281A35" w:rsidRPr="00C1148E" w:rsidRDefault="00281A35" w:rsidP="00281A35">
      <w:pPr>
        <w:rPr>
          <w:szCs w:val="28"/>
        </w:rPr>
      </w:pPr>
      <w:proofErr w:type="spellStart"/>
      <w:r w:rsidRPr="00C1148E">
        <w:rPr>
          <w:szCs w:val="28"/>
        </w:rPr>
        <w:t>Родионово-Несветайский</w:t>
      </w:r>
      <w:proofErr w:type="spellEnd"/>
      <w:r w:rsidRPr="00C1148E">
        <w:rPr>
          <w:szCs w:val="28"/>
        </w:rPr>
        <w:t xml:space="preserve"> район</w:t>
      </w:r>
    </w:p>
    <w:p w:rsidR="00281A35" w:rsidRPr="00C1148E" w:rsidRDefault="00281A35" w:rsidP="00281A35">
      <w:pPr>
        <w:rPr>
          <w:szCs w:val="28"/>
        </w:rPr>
      </w:pPr>
      <w:r w:rsidRPr="00C1148E">
        <w:rPr>
          <w:szCs w:val="28"/>
        </w:rPr>
        <w:t xml:space="preserve">Администрация </w:t>
      </w:r>
    </w:p>
    <w:p w:rsidR="00281A35" w:rsidRDefault="00281A35" w:rsidP="00281A35">
      <w:pPr>
        <w:rPr>
          <w:szCs w:val="28"/>
        </w:rPr>
      </w:pPr>
      <w:r w:rsidRPr="00C1148E">
        <w:rPr>
          <w:szCs w:val="28"/>
        </w:rPr>
        <w:t>Волошинского сельского поселения</w:t>
      </w:r>
    </w:p>
    <w:p w:rsidR="00281A35" w:rsidRPr="00C1148E" w:rsidRDefault="00281A35" w:rsidP="00281A35">
      <w:pPr>
        <w:rPr>
          <w:sz w:val="32"/>
          <w:szCs w:val="32"/>
        </w:rPr>
      </w:pPr>
      <w:r w:rsidRPr="00C1148E">
        <w:rPr>
          <w:sz w:val="32"/>
          <w:szCs w:val="32"/>
        </w:rPr>
        <w:t>ПОСТАНОВЛЕНИЕ</w:t>
      </w:r>
    </w:p>
    <w:p w:rsidR="00281A35" w:rsidRPr="00C1148E" w:rsidRDefault="00281A35" w:rsidP="00281A35">
      <w:pPr>
        <w:rPr>
          <w:szCs w:val="28"/>
        </w:rPr>
      </w:pPr>
    </w:p>
    <w:p w:rsidR="00281A35" w:rsidRPr="00C1148E" w:rsidRDefault="00EB74F6" w:rsidP="00281A35">
      <w:pPr>
        <w:pStyle w:val="Postan"/>
        <w:jc w:val="left"/>
        <w:rPr>
          <w:szCs w:val="28"/>
        </w:rPr>
      </w:pPr>
      <w:r>
        <w:rPr>
          <w:szCs w:val="28"/>
        </w:rPr>
        <w:t xml:space="preserve"> 21.10</w:t>
      </w:r>
      <w:r w:rsidR="00281A35" w:rsidRPr="00C1148E">
        <w:rPr>
          <w:szCs w:val="28"/>
        </w:rPr>
        <w:t xml:space="preserve">.2021 г.                 </w:t>
      </w:r>
      <w:r w:rsidR="00281A35">
        <w:rPr>
          <w:szCs w:val="28"/>
        </w:rPr>
        <w:t xml:space="preserve">   </w:t>
      </w:r>
      <w:r w:rsidR="00281A35" w:rsidRPr="00C1148E">
        <w:rPr>
          <w:szCs w:val="28"/>
        </w:rPr>
        <w:t xml:space="preserve">                </w:t>
      </w:r>
      <w:r w:rsidR="005A37B2">
        <w:rPr>
          <w:szCs w:val="28"/>
        </w:rPr>
        <w:t xml:space="preserve">№ </w:t>
      </w:r>
      <w:r w:rsidR="00325753">
        <w:rPr>
          <w:color w:val="000000"/>
        </w:rPr>
        <w:t>ПРОЕКТ</w:t>
      </w:r>
      <w:r w:rsidR="00325753">
        <w:rPr>
          <w:color w:val="000000"/>
        </w:rPr>
        <w:t xml:space="preserve">   </w:t>
      </w:r>
      <w:r w:rsidR="00281A35" w:rsidRPr="00C1148E">
        <w:rPr>
          <w:szCs w:val="28"/>
        </w:rPr>
        <w:t>х. Волошино</w:t>
      </w:r>
    </w:p>
    <w:p w:rsidR="00281A35" w:rsidRPr="00C1148E" w:rsidRDefault="00281A35" w:rsidP="00281A35">
      <w:pPr>
        <w:rPr>
          <w:b/>
          <w:szCs w:val="28"/>
        </w:rPr>
      </w:pPr>
    </w:p>
    <w:p w:rsidR="00B12776" w:rsidRPr="007863DA" w:rsidRDefault="00B12776" w:rsidP="00B12776">
      <w:pPr>
        <w:pStyle w:val="11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7863DA">
        <w:rPr>
          <w:b w:val="0"/>
          <w:sz w:val="28"/>
          <w:szCs w:val="28"/>
        </w:rPr>
        <w:t xml:space="preserve">Об основных направлениях </w:t>
      </w:r>
    </w:p>
    <w:p w:rsidR="00B12776" w:rsidRPr="007863DA" w:rsidRDefault="00B12776" w:rsidP="00B12776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7863DA">
        <w:rPr>
          <w:b w:val="0"/>
          <w:sz w:val="28"/>
          <w:szCs w:val="28"/>
        </w:rPr>
        <w:t>бюджетной и налоговой политики</w:t>
      </w:r>
      <w:r w:rsidRPr="007863DA">
        <w:rPr>
          <w:sz w:val="28"/>
          <w:szCs w:val="28"/>
        </w:rPr>
        <w:t xml:space="preserve"> </w:t>
      </w:r>
    </w:p>
    <w:p w:rsidR="00B12776" w:rsidRPr="007863DA" w:rsidRDefault="00D22437" w:rsidP="00B12776">
      <w:pPr>
        <w:pStyle w:val="11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Волошинского</w:t>
      </w:r>
      <w:r w:rsidR="00B12776" w:rsidRPr="007863DA">
        <w:rPr>
          <w:b w:val="0"/>
          <w:sz w:val="28"/>
          <w:szCs w:val="28"/>
        </w:rPr>
        <w:t xml:space="preserve"> </w:t>
      </w:r>
      <w:r w:rsidR="00BE67D1" w:rsidRPr="007863DA">
        <w:rPr>
          <w:b w:val="0"/>
          <w:sz w:val="28"/>
          <w:szCs w:val="28"/>
        </w:rPr>
        <w:t>сельского поселения</w:t>
      </w:r>
      <w:r w:rsidR="00B12776" w:rsidRPr="007863DA">
        <w:rPr>
          <w:b w:val="0"/>
          <w:sz w:val="28"/>
          <w:szCs w:val="28"/>
        </w:rPr>
        <w:t xml:space="preserve"> </w:t>
      </w:r>
    </w:p>
    <w:p w:rsidR="00B12776" w:rsidRPr="007863DA" w:rsidRDefault="00B12776" w:rsidP="00B12776">
      <w:pPr>
        <w:pStyle w:val="11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7863DA">
        <w:rPr>
          <w:b w:val="0"/>
          <w:sz w:val="28"/>
          <w:szCs w:val="28"/>
        </w:rPr>
        <w:t>на 20</w:t>
      </w:r>
      <w:r w:rsidR="00044CEF" w:rsidRPr="007863DA">
        <w:rPr>
          <w:b w:val="0"/>
          <w:sz w:val="28"/>
          <w:szCs w:val="28"/>
        </w:rPr>
        <w:t>2</w:t>
      </w:r>
      <w:r w:rsidR="007863DA" w:rsidRPr="007863DA">
        <w:rPr>
          <w:b w:val="0"/>
          <w:sz w:val="28"/>
          <w:szCs w:val="28"/>
        </w:rPr>
        <w:t xml:space="preserve">2 год и на плановый период </w:t>
      </w:r>
      <w:r w:rsidRPr="007863DA">
        <w:rPr>
          <w:b w:val="0"/>
          <w:sz w:val="28"/>
          <w:szCs w:val="28"/>
        </w:rPr>
        <w:t>202</w:t>
      </w:r>
      <w:r w:rsidR="00F346A0" w:rsidRPr="007863DA">
        <w:rPr>
          <w:b w:val="0"/>
          <w:sz w:val="28"/>
          <w:szCs w:val="28"/>
        </w:rPr>
        <w:t>3</w:t>
      </w:r>
      <w:r w:rsidR="007863DA" w:rsidRPr="007863DA">
        <w:rPr>
          <w:b w:val="0"/>
          <w:sz w:val="28"/>
          <w:szCs w:val="28"/>
        </w:rPr>
        <w:t xml:space="preserve"> и 2024</w:t>
      </w:r>
      <w:r w:rsidRPr="007863DA">
        <w:rPr>
          <w:b w:val="0"/>
          <w:sz w:val="28"/>
          <w:szCs w:val="28"/>
        </w:rPr>
        <w:t xml:space="preserve"> год</w:t>
      </w:r>
      <w:r w:rsidR="007863DA" w:rsidRPr="007863DA">
        <w:rPr>
          <w:b w:val="0"/>
          <w:sz w:val="28"/>
          <w:szCs w:val="28"/>
        </w:rPr>
        <w:t>ов</w:t>
      </w:r>
    </w:p>
    <w:p w:rsidR="00B12776" w:rsidRPr="007863DA" w:rsidRDefault="00B12776" w:rsidP="00B12776">
      <w:pPr>
        <w:widowControl w:val="0"/>
        <w:autoSpaceDE w:val="0"/>
        <w:autoSpaceDN w:val="0"/>
        <w:adjustRightInd w:val="0"/>
        <w:spacing w:line="232" w:lineRule="auto"/>
        <w:jc w:val="both"/>
        <w:outlineLvl w:val="0"/>
        <w:rPr>
          <w:color w:val="FF0000"/>
          <w:szCs w:val="28"/>
        </w:rPr>
      </w:pPr>
    </w:p>
    <w:p w:rsidR="00B12776" w:rsidRPr="007863DA" w:rsidRDefault="00B12776" w:rsidP="00B12776">
      <w:pPr>
        <w:ind w:firstLine="709"/>
        <w:jc w:val="both"/>
        <w:rPr>
          <w:szCs w:val="28"/>
        </w:rPr>
      </w:pPr>
      <w:r w:rsidRPr="007863DA">
        <w:rPr>
          <w:spacing w:val="-6"/>
          <w:szCs w:val="28"/>
        </w:rPr>
        <w:t>В соответствии со статьей 184</w:t>
      </w:r>
      <w:r w:rsidRPr="007863DA">
        <w:rPr>
          <w:spacing w:val="-6"/>
          <w:szCs w:val="28"/>
          <w:vertAlign w:val="superscript"/>
        </w:rPr>
        <w:t>2</w:t>
      </w:r>
      <w:r w:rsidRPr="007863DA">
        <w:rPr>
          <w:spacing w:val="-6"/>
          <w:szCs w:val="28"/>
        </w:rPr>
        <w:t xml:space="preserve"> Бюджетного кодекса Российской Федерации,</w:t>
      </w:r>
      <w:r w:rsidRPr="007863DA">
        <w:rPr>
          <w:szCs w:val="28"/>
        </w:rPr>
        <w:t xml:space="preserve"> </w:t>
      </w:r>
      <w:hyperlink r:id="rId6" w:history="1">
        <w:r w:rsidRPr="007863DA">
          <w:rPr>
            <w:rStyle w:val="a8"/>
            <w:color w:val="auto"/>
            <w:szCs w:val="28"/>
            <w:u w:val="none"/>
          </w:rPr>
          <w:t xml:space="preserve">статьей </w:t>
        </w:r>
      </w:hyperlink>
      <w:r w:rsidRPr="007863DA">
        <w:rPr>
          <w:szCs w:val="28"/>
        </w:rPr>
        <w:t>2</w:t>
      </w:r>
      <w:r w:rsidR="000B45C3" w:rsidRPr="007863DA">
        <w:rPr>
          <w:szCs w:val="28"/>
        </w:rPr>
        <w:t>4</w:t>
      </w:r>
      <w:r w:rsidRPr="007863DA">
        <w:rPr>
          <w:szCs w:val="28"/>
        </w:rPr>
        <w:t xml:space="preserve"> решения Собрания депутатов </w:t>
      </w:r>
      <w:r w:rsidR="00D22437">
        <w:rPr>
          <w:szCs w:val="28"/>
        </w:rPr>
        <w:t>Волошинского</w:t>
      </w:r>
      <w:r w:rsidRPr="007863DA">
        <w:rPr>
          <w:szCs w:val="28"/>
        </w:rPr>
        <w:t xml:space="preserve"> </w:t>
      </w:r>
      <w:r w:rsidR="00550908" w:rsidRPr="007863DA">
        <w:rPr>
          <w:szCs w:val="28"/>
        </w:rPr>
        <w:t>сельского поселения</w:t>
      </w:r>
      <w:r w:rsidRPr="007863DA">
        <w:rPr>
          <w:szCs w:val="28"/>
        </w:rPr>
        <w:t xml:space="preserve"> от </w:t>
      </w:r>
      <w:r w:rsidR="00D22437">
        <w:rPr>
          <w:szCs w:val="28"/>
        </w:rPr>
        <w:t>26</w:t>
      </w:r>
      <w:r w:rsidRPr="007863DA">
        <w:rPr>
          <w:szCs w:val="28"/>
        </w:rPr>
        <w:t>.</w:t>
      </w:r>
      <w:r w:rsidR="00550908" w:rsidRPr="007863DA">
        <w:rPr>
          <w:szCs w:val="28"/>
        </w:rPr>
        <w:t>1</w:t>
      </w:r>
      <w:r w:rsidRPr="007863DA">
        <w:rPr>
          <w:szCs w:val="28"/>
        </w:rPr>
        <w:t>0.201</w:t>
      </w:r>
      <w:r w:rsidR="000B45C3" w:rsidRPr="007863DA">
        <w:rPr>
          <w:szCs w:val="28"/>
        </w:rPr>
        <w:t>7</w:t>
      </w:r>
      <w:r w:rsidRPr="007863DA">
        <w:rPr>
          <w:szCs w:val="28"/>
        </w:rPr>
        <w:t xml:space="preserve"> № </w:t>
      </w:r>
      <w:r w:rsidR="00D22437">
        <w:rPr>
          <w:szCs w:val="28"/>
        </w:rPr>
        <w:t>20</w:t>
      </w:r>
      <w:r w:rsidRPr="007863DA">
        <w:rPr>
          <w:szCs w:val="28"/>
        </w:rPr>
        <w:t xml:space="preserve"> «Об утверждении Положения о бюджетном процессе в Родионово-Несветайском </w:t>
      </w:r>
      <w:r w:rsidR="00550908" w:rsidRPr="007863DA">
        <w:rPr>
          <w:szCs w:val="28"/>
        </w:rPr>
        <w:t>сельском поселении</w:t>
      </w:r>
      <w:r w:rsidRPr="007863DA">
        <w:rPr>
          <w:szCs w:val="28"/>
        </w:rPr>
        <w:t xml:space="preserve">», постановлением Администрации </w:t>
      </w:r>
      <w:r w:rsidR="00D22437">
        <w:rPr>
          <w:szCs w:val="28"/>
        </w:rPr>
        <w:t>Волошинского</w:t>
      </w:r>
      <w:r w:rsidRPr="007863DA">
        <w:rPr>
          <w:szCs w:val="28"/>
        </w:rPr>
        <w:t xml:space="preserve"> </w:t>
      </w:r>
      <w:r w:rsidR="002E22C7" w:rsidRPr="007863DA">
        <w:rPr>
          <w:szCs w:val="28"/>
        </w:rPr>
        <w:t>сельского поселения</w:t>
      </w:r>
      <w:r w:rsidRPr="007863DA">
        <w:rPr>
          <w:szCs w:val="28"/>
        </w:rPr>
        <w:t xml:space="preserve"> от </w:t>
      </w:r>
      <w:r w:rsidR="00D22437">
        <w:rPr>
          <w:szCs w:val="28"/>
        </w:rPr>
        <w:t>18</w:t>
      </w:r>
      <w:r w:rsidRPr="007863DA">
        <w:rPr>
          <w:szCs w:val="28"/>
        </w:rPr>
        <w:t>.0</w:t>
      </w:r>
      <w:r w:rsidR="00D22437">
        <w:rPr>
          <w:szCs w:val="28"/>
        </w:rPr>
        <w:t>6</w:t>
      </w:r>
      <w:r w:rsidRPr="007863DA">
        <w:rPr>
          <w:szCs w:val="28"/>
        </w:rPr>
        <w:t>.20</w:t>
      </w:r>
      <w:r w:rsidR="00F346A0" w:rsidRPr="007863DA">
        <w:rPr>
          <w:szCs w:val="28"/>
        </w:rPr>
        <w:t>2</w:t>
      </w:r>
      <w:r w:rsidR="007863DA" w:rsidRPr="007863DA">
        <w:rPr>
          <w:szCs w:val="28"/>
        </w:rPr>
        <w:t>1</w:t>
      </w:r>
      <w:r w:rsidRPr="007863DA">
        <w:rPr>
          <w:szCs w:val="28"/>
        </w:rPr>
        <w:t xml:space="preserve"> № </w:t>
      </w:r>
      <w:r w:rsidR="00D22437">
        <w:rPr>
          <w:szCs w:val="28"/>
        </w:rPr>
        <w:t>53</w:t>
      </w:r>
      <w:r w:rsidRPr="007863DA">
        <w:rPr>
          <w:szCs w:val="28"/>
        </w:rPr>
        <w:t xml:space="preserve"> «Об утверждении Порядка и сроков составления проекта бюджета </w:t>
      </w:r>
      <w:r w:rsidR="00D22437">
        <w:rPr>
          <w:szCs w:val="28"/>
        </w:rPr>
        <w:t>Волошинского</w:t>
      </w:r>
      <w:r w:rsidRPr="007863DA">
        <w:rPr>
          <w:szCs w:val="28"/>
        </w:rPr>
        <w:t xml:space="preserve"> </w:t>
      </w:r>
      <w:r w:rsidR="002E22C7" w:rsidRPr="007863DA">
        <w:rPr>
          <w:szCs w:val="28"/>
        </w:rPr>
        <w:t>сельского поселения</w:t>
      </w:r>
      <w:r w:rsidRPr="007863DA">
        <w:rPr>
          <w:szCs w:val="28"/>
        </w:rPr>
        <w:t xml:space="preserve"> на 20</w:t>
      </w:r>
      <w:r w:rsidR="00044CEF" w:rsidRPr="007863DA">
        <w:rPr>
          <w:szCs w:val="28"/>
        </w:rPr>
        <w:t>2</w:t>
      </w:r>
      <w:r w:rsidR="007863DA" w:rsidRPr="007863DA">
        <w:rPr>
          <w:szCs w:val="28"/>
        </w:rPr>
        <w:t>2</w:t>
      </w:r>
      <w:r w:rsidRPr="007863DA">
        <w:rPr>
          <w:szCs w:val="28"/>
        </w:rPr>
        <w:t xml:space="preserve"> год и на плановый период 20</w:t>
      </w:r>
      <w:r w:rsidR="004B7D1E" w:rsidRPr="007863DA">
        <w:rPr>
          <w:szCs w:val="28"/>
        </w:rPr>
        <w:t>2</w:t>
      </w:r>
      <w:r w:rsidR="007863DA" w:rsidRPr="007863DA">
        <w:rPr>
          <w:szCs w:val="28"/>
        </w:rPr>
        <w:t>3</w:t>
      </w:r>
      <w:r w:rsidRPr="007863DA">
        <w:rPr>
          <w:szCs w:val="28"/>
        </w:rPr>
        <w:t xml:space="preserve"> и 202</w:t>
      </w:r>
      <w:r w:rsidR="007863DA" w:rsidRPr="007863DA">
        <w:rPr>
          <w:szCs w:val="28"/>
        </w:rPr>
        <w:t>4</w:t>
      </w:r>
      <w:r w:rsidR="00F346A0" w:rsidRPr="007863DA">
        <w:rPr>
          <w:szCs w:val="28"/>
        </w:rPr>
        <w:t xml:space="preserve"> </w:t>
      </w:r>
      <w:r w:rsidRPr="007863DA">
        <w:rPr>
          <w:szCs w:val="28"/>
        </w:rPr>
        <w:t>годов», руководствуясь Уставом муниципального образования «</w:t>
      </w:r>
      <w:r w:rsidR="00D22437">
        <w:rPr>
          <w:szCs w:val="28"/>
        </w:rPr>
        <w:t>Волошинское</w:t>
      </w:r>
      <w:r w:rsidR="002E22C7" w:rsidRPr="007863DA">
        <w:rPr>
          <w:szCs w:val="28"/>
        </w:rPr>
        <w:t xml:space="preserve"> сельское поселение</w:t>
      </w:r>
      <w:r w:rsidRPr="007863DA">
        <w:rPr>
          <w:szCs w:val="28"/>
        </w:rPr>
        <w:t>»,</w:t>
      </w:r>
    </w:p>
    <w:p w:rsidR="00550908" w:rsidRPr="007863DA" w:rsidRDefault="00550908" w:rsidP="00B12776">
      <w:pPr>
        <w:ind w:firstLine="709"/>
        <w:jc w:val="both"/>
        <w:rPr>
          <w:szCs w:val="28"/>
        </w:rPr>
      </w:pPr>
    </w:p>
    <w:p w:rsidR="00B12776" w:rsidRPr="007863DA" w:rsidRDefault="00B12776" w:rsidP="00B1277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7863DA">
        <w:rPr>
          <w:szCs w:val="28"/>
        </w:rPr>
        <w:t>ПОСТАНОВЛЯЮ:</w:t>
      </w:r>
    </w:p>
    <w:p w:rsidR="00B12776" w:rsidRPr="007863DA" w:rsidRDefault="00B12776" w:rsidP="00B12776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outlineLvl w:val="0"/>
        <w:rPr>
          <w:szCs w:val="28"/>
        </w:rPr>
      </w:pPr>
      <w:r w:rsidRPr="007863DA">
        <w:rPr>
          <w:szCs w:val="28"/>
        </w:rPr>
        <w:t xml:space="preserve">1. Утвердить основные направления бюджетной </w:t>
      </w:r>
      <w:r w:rsidR="00F346A0" w:rsidRPr="007863DA">
        <w:rPr>
          <w:szCs w:val="28"/>
        </w:rPr>
        <w:t xml:space="preserve">и </w:t>
      </w:r>
      <w:r w:rsidRPr="007863DA">
        <w:rPr>
          <w:szCs w:val="28"/>
        </w:rPr>
        <w:t xml:space="preserve">налоговой политики </w:t>
      </w:r>
      <w:r w:rsidR="00D22437">
        <w:rPr>
          <w:szCs w:val="28"/>
        </w:rPr>
        <w:t>Волошинского</w:t>
      </w:r>
      <w:r w:rsidRPr="007863DA">
        <w:rPr>
          <w:szCs w:val="28"/>
        </w:rPr>
        <w:t xml:space="preserve"> </w:t>
      </w:r>
      <w:r w:rsidR="00550908" w:rsidRPr="007863DA">
        <w:rPr>
          <w:szCs w:val="28"/>
        </w:rPr>
        <w:t>сельского поселения</w:t>
      </w:r>
      <w:r w:rsidRPr="007863DA">
        <w:rPr>
          <w:szCs w:val="28"/>
        </w:rPr>
        <w:t xml:space="preserve"> на 20</w:t>
      </w:r>
      <w:r w:rsidR="00F346A0" w:rsidRPr="007863DA">
        <w:rPr>
          <w:szCs w:val="28"/>
        </w:rPr>
        <w:t>2</w:t>
      </w:r>
      <w:r w:rsidR="007863DA" w:rsidRPr="007863DA">
        <w:rPr>
          <w:szCs w:val="28"/>
        </w:rPr>
        <w:t xml:space="preserve">2 год и на плановый период </w:t>
      </w:r>
      <w:r w:rsidRPr="007863DA">
        <w:rPr>
          <w:szCs w:val="28"/>
        </w:rPr>
        <w:t>202</w:t>
      </w:r>
      <w:r w:rsidR="00F346A0" w:rsidRPr="007863DA">
        <w:rPr>
          <w:szCs w:val="28"/>
        </w:rPr>
        <w:t>3</w:t>
      </w:r>
      <w:r w:rsidRPr="007863DA">
        <w:rPr>
          <w:szCs w:val="28"/>
        </w:rPr>
        <w:t xml:space="preserve"> </w:t>
      </w:r>
      <w:r w:rsidR="007863DA" w:rsidRPr="007863DA">
        <w:rPr>
          <w:szCs w:val="28"/>
        </w:rPr>
        <w:t xml:space="preserve">и 2024 </w:t>
      </w:r>
      <w:r w:rsidRPr="007863DA">
        <w:rPr>
          <w:szCs w:val="28"/>
        </w:rPr>
        <w:t>год</w:t>
      </w:r>
      <w:r w:rsidR="007863DA" w:rsidRPr="007863DA">
        <w:rPr>
          <w:szCs w:val="28"/>
        </w:rPr>
        <w:t>ов</w:t>
      </w:r>
      <w:r w:rsidRPr="007863DA">
        <w:rPr>
          <w:szCs w:val="28"/>
        </w:rPr>
        <w:t xml:space="preserve"> согласно приложению.</w:t>
      </w:r>
    </w:p>
    <w:p w:rsidR="00B12776" w:rsidRPr="007863DA" w:rsidRDefault="00B12776" w:rsidP="00B1277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863DA">
        <w:rPr>
          <w:szCs w:val="28"/>
        </w:rPr>
        <w:t>2. </w:t>
      </w:r>
      <w:r w:rsidR="00D22437">
        <w:rPr>
          <w:szCs w:val="28"/>
        </w:rPr>
        <w:t xml:space="preserve">Начальнику </w:t>
      </w:r>
      <w:r w:rsidR="00550908" w:rsidRPr="007863DA">
        <w:rPr>
          <w:szCs w:val="28"/>
        </w:rPr>
        <w:t xml:space="preserve">сектора экономики и финансов Администрации </w:t>
      </w:r>
      <w:r w:rsidR="00D22437">
        <w:rPr>
          <w:szCs w:val="28"/>
        </w:rPr>
        <w:t>Волошинского</w:t>
      </w:r>
      <w:r w:rsidR="00550908" w:rsidRPr="007863DA">
        <w:rPr>
          <w:szCs w:val="28"/>
        </w:rPr>
        <w:t xml:space="preserve"> сельского поселения</w:t>
      </w:r>
      <w:r w:rsidRPr="007863DA">
        <w:rPr>
          <w:rFonts w:eastAsia="Calibri"/>
          <w:szCs w:val="28"/>
        </w:rPr>
        <w:t xml:space="preserve"> обеспечить разработку проекта бюджета </w:t>
      </w:r>
      <w:r w:rsidR="00D22437">
        <w:rPr>
          <w:rFonts w:eastAsia="Calibri"/>
          <w:szCs w:val="28"/>
        </w:rPr>
        <w:t>Волошинского</w:t>
      </w:r>
      <w:r w:rsidRPr="007863DA">
        <w:rPr>
          <w:rFonts w:eastAsia="Calibri"/>
          <w:szCs w:val="28"/>
        </w:rPr>
        <w:t xml:space="preserve"> </w:t>
      </w:r>
      <w:r w:rsidR="00550908" w:rsidRPr="007863DA">
        <w:rPr>
          <w:szCs w:val="28"/>
        </w:rPr>
        <w:t>сельского поселения</w:t>
      </w:r>
      <w:r w:rsidRPr="007863DA">
        <w:rPr>
          <w:rFonts w:eastAsia="Calibri"/>
          <w:szCs w:val="28"/>
        </w:rPr>
        <w:t xml:space="preserve"> на основе основных направлений бюджетной и налоговой политики </w:t>
      </w:r>
      <w:r w:rsidR="00D22437">
        <w:rPr>
          <w:rFonts w:eastAsia="Calibri"/>
          <w:szCs w:val="28"/>
        </w:rPr>
        <w:t>Волошинского</w:t>
      </w:r>
      <w:r w:rsidRPr="007863DA">
        <w:rPr>
          <w:rFonts w:eastAsia="Calibri"/>
          <w:szCs w:val="28"/>
        </w:rPr>
        <w:t xml:space="preserve"> </w:t>
      </w:r>
      <w:r w:rsidR="00550908" w:rsidRPr="007863DA">
        <w:rPr>
          <w:szCs w:val="28"/>
        </w:rPr>
        <w:t>сельского поселения</w:t>
      </w:r>
      <w:r w:rsidRPr="007863DA">
        <w:rPr>
          <w:rFonts w:eastAsia="Calibri"/>
          <w:szCs w:val="28"/>
        </w:rPr>
        <w:t xml:space="preserve"> на 20</w:t>
      </w:r>
      <w:r w:rsidR="00F346A0" w:rsidRPr="007863DA">
        <w:rPr>
          <w:rFonts w:eastAsia="Calibri"/>
          <w:szCs w:val="28"/>
        </w:rPr>
        <w:t>2</w:t>
      </w:r>
      <w:r w:rsidR="007863DA" w:rsidRPr="007863DA">
        <w:rPr>
          <w:rFonts w:eastAsia="Calibri"/>
          <w:szCs w:val="28"/>
        </w:rPr>
        <w:t>2 год и на плановый период</w:t>
      </w:r>
      <w:r w:rsidRPr="007863DA">
        <w:rPr>
          <w:rFonts w:eastAsia="Calibri"/>
          <w:szCs w:val="28"/>
        </w:rPr>
        <w:t xml:space="preserve"> 202</w:t>
      </w:r>
      <w:r w:rsidR="00F346A0" w:rsidRPr="007863DA">
        <w:rPr>
          <w:rFonts w:eastAsia="Calibri"/>
          <w:szCs w:val="28"/>
        </w:rPr>
        <w:t>3</w:t>
      </w:r>
      <w:r w:rsidRPr="007863DA">
        <w:rPr>
          <w:rFonts w:eastAsia="Calibri"/>
          <w:szCs w:val="28"/>
        </w:rPr>
        <w:t xml:space="preserve"> </w:t>
      </w:r>
      <w:r w:rsidR="007863DA" w:rsidRPr="007863DA">
        <w:rPr>
          <w:rFonts w:eastAsia="Calibri"/>
          <w:szCs w:val="28"/>
        </w:rPr>
        <w:t xml:space="preserve">и 2024 </w:t>
      </w:r>
      <w:r w:rsidRPr="007863DA">
        <w:rPr>
          <w:rFonts w:eastAsia="Calibri"/>
          <w:szCs w:val="28"/>
        </w:rPr>
        <w:t>год</w:t>
      </w:r>
      <w:r w:rsidR="007863DA" w:rsidRPr="007863DA">
        <w:rPr>
          <w:rFonts w:eastAsia="Calibri"/>
          <w:szCs w:val="28"/>
        </w:rPr>
        <w:t>ов</w:t>
      </w:r>
      <w:r w:rsidRPr="007863DA">
        <w:rPr>
          <w:rFonts w:eastAsia="Calibri"/>
          <w:szCs w:val="28"/>
        </w:rPr>
        <w:t>.</w:t>
      </w:r>
    </w:p>
    <w:p w:rsidR="00B12776" w:rsidRPr="007863DA" w:rsidRDefault="00550908" w:rsidP="00B12776">
      <w:pPr>
        <w:pStyle w:val="20"/>
        <w:shd w:val="clear" w:color="auto" w:fill="auto"/>
        <w:tabs>
          <w:tab w:val="left" w:pos="1006"/>
        </w:tabs>
        <w:spacing w:line="240" w:lineRule="auto"/>
        <w:ind w:firstLine="709"/>
        <w:jc w:val="both"/>
        <w:rPr>
          <w:sz w:val="28"/>
          <w:szCs w:val="28"/>
        </w:rPr>
      </w:pPr>
      <w:r w:rsidRPr="007863DA">
        <w:rPr>
          <w:sz w:val="28"/>
          <w:szCs w:val="28"/>
        </w:rPr>
        <w:t>3</w:t>
      </w:r>
      <w:r w:rsidR="00B12776" w:rsidRPr="007863DA">
        <w:rPr>
          <w:sz w:val="28"/>
          <w:szCs w:val="28"/>
        </w:rPr>
        <w:t xml:space="preserve">. </w:t>
      </w:r>
      <w:r w:rsidR="00B12776" w:rsidRPr="00D22437">
        <w:rPr>
          <w:sz w:val="28"/>
          <w:szCs w:val="28"/>
        </w:rPr>
        <w:t>Поста</w:t>
      </w:r>
      <w:r w:rsidR="00D22437" w:rsidRPr="00D22437">
        <w:rPr>
          <w:sz w:val="28"/>
          <w:szCs w:val="28"/>
        </w:rPr>
        <w:t xml:space="preserve">новление подлежит размещению на </w:t>
      </w:r>
      <w:r w:rsidR="00B12776" w:rsidRPr="00D22437">
        <w:rPr>
          <w:sz w:val="28"/>
          <w:szCs w:val="28"/>
        </w:rPr>
        <w:t xml:space="preserve">сайте </w:t>
      </w:r>
      <w:r w:rsidR="00D22437" w:rsidRPr="00D22437">
        <w:rPr>
          <w:sz w:val="28"/>
          <w:szCs w:val="28"/>
        </w:rPr>
        <w:t xml:space="preserve">Волошинского </w:t>
      </w:r>
      <w:r w:rsidRPr="00D22437">
        <w:rPr>
          <w:sz w:val="28"/>
          <w:szCs w:val="28"/>
        </w:rPr>
        <w:t>сельского поселения</w:t>
      </w:r>
      <w:r w:rsidR="00B12776" w:rsidRPr="00D22437">
        <w:rPr>
          <w:sz w:val="28"/>
          <w:szCs w:val="28"/>
        </w:rPr>
        <w:t>.</w:t>
      </w:r>
    </w:p>
    <w:p w:rsidR="00B12776" w:rsidRPr="007863DA" w:rsidRDefault="00550908" w:rsidP="00550908">
      <w:pPr>
        <w:pStyle w:val="20"/>
        <w:shd w:val="clear" w:color="auto" w:fill="auto"/>
        <w:tabs>
          <w:tab w:val="left" w:pos="1006"/>
        </w:tabs>
        <w:spacing w:line="240" w:lineRule="auto"/>
        <w:ind w:firstLine="709"/>
        <w:jc w:val="both"/>
        <w:rPr>
          <w:szCs w:val="28"/>
        </w:rPr>
      </w:pPr>
      <w:r w:rsidRPr="007863DA">
        <w:rPr>
          <w:spacing w:val="-4"/>
          <w:sz w:val="28"/>
          <w:szCs w:val="28"/>
        </w:rPr>
        <w:t>4</w:t>
      </w:r>
      <w:r w:rsidR="00B12776" w:rsidRPr="007863DA">
        <w:rPr>
          <w:spacing w:val="-4"/>
          <w:sz w:val="28"/>
          <w:szCs w:val="28"/>
        </w:rPr>
        <w:t>. </w:t>
      </w:r>
      <w:r w:rsidR="00B12776" w:rsidRPr="007863DA">
        <w:rPr>
          <w:sz w:val="28"/>
          <w:szCs w:val="28"/>
        </w:rPr>
        <w:t xml:space="preserve">Контроль </w:t>
      </w:r>
      <w:r w:rsidR="00D22437">
        <w:rPr>
          <w:sz w:val="28"/>
          <w:szCs w:val="28"/>
        </w:rPr>
        <w:t>над</w:t>
      </w:r>
      <w:r w:rsidR="00B12776" w:rsidRPr="007863DA">
        <w:rPr>
          <w:sz w:val="28"/>
          <w:szCs w:val="28"/>
        </w:rPr>
        <w:t xml:space="preserve"> выполнением постановления возложить на </w:t>
      </w:r>
      <w:r w:rsidR="00D22437">
        <w:rPr>
          <w:sz w:val="28"/>
          <w:szCs w:val="28"/>
        </w:rPr>
        <w:t>начальника</w:t>
      </w:r>
      <w:r w:rsidRPr="007863DA">
        <w:rPr>
          <w:sz w:val="28"/>
          <w:szCs w:val="28"/>
        </w:rPr>
        <w:t xml:space="preserve"> сектора экономики и финансов </w:t>
      </w:r>
      <w:r w:rsidR="00B12776" w:rsidRPr="007863DA">
        <w:rPr>
          <w:sz w:val="28"/>
          <w:szCs w:val="28"/>
        </w:rPr>
        <w:t xml:space="preserve">Администрации </w:t>
      </w:r>
      <w:r w:rsidR="00D22437">
        <w:rPr>
          <w:sz w:val="28"/>
          <w:szCs w:val="28"/>
        </w:rPr>
        <w:t xml:space="preserve">Волошинского </w:t>
      </w:r>
      <w:r w:rsidRPr="007863DA">
        <w:rPr>
          <w:szCs w:val="28"/>
        </w:rPr>
        <w:t xml:space="preserve">сельского </w:t>
      </w:r>
      <w:r w:rsidRPr="00D22437">
        <w:rPr>
          <w:sz w:val="28"/>
          <w:szCs w:val="28"/>
        </w:rPr>
        <w:t xml:space="preserve">поселения </w:t>
      </w:r>
      <w:r w:rsidR="00D22437">
        <w:rPr>
          <w:sz w:val="28"/>
          <w:szCs w:val="28"/>
        </w:rPr>
        <w:t>Ананий А.Н.</w:t>
      </w:r>
      <w:r w:rsidR="00B12776" w:rsidRPr="00D22437">
        <w:rPr>
          <w:sz w:val="28"/>
          <w:szCs w:val="28"/>
        </w:rPr>
        <w:t xml:space="preserve"> </w:t>
      </w:r>
      <w:r w:rsidR="00B12776" w:rsidRPr="007863DA">
        <w:rPr>
          <w:szCs w:val="28"/>
        </w:rPr>
        <w:t xml:space="preserve">    </w:t>
      </w:r>
    </w:p>
    <w:p w:rsidR="00B12776" w:rsidRPr="007863DA" w:rsidRDefault="00B12776" w:rsidP="00B12776">
      <w:pPr>
        <w:tabs>
          <w:tab w:val="left" w:pos="7655"/>
        </w:tabs>
        <w:rPr>
          <w:szCs w:val="28"/>
        </w:rPr>
      </w:pPr>
    </w:p>
    <w:p w:rsidR="00B12776" w:rsidRPr="007863DA" w:rsidRDefault="00550908" w:rsidP="00B12776">
      <w:pPr>
        <w:tabs>
          <w:tab w:val="left" w:pos="7655"/>
        </w:tabs>
        <w:jc w:val="both"/>
        <w:rPr>
          <w:szCs w:val="28"/>
        </w:rPr>
      </w:pPr>
      <w:r w:rsidRPr="007863DA">
        <w:rPr>
          <w:szCs w:val="28"/>
        </w:rPr>
        <w:t>Глава Администрации</w:t>
      </w:r>
    </w:p>
    <w:p w:rsidR="00550908" w:rsidRPr="007863DA" w:rsidRDefault="00D22437" w:rsidP="00B12776">
      <w:pPr>
        <w:tabs>
          <w:tab w:val="left" w:pos="7655"/>
        </w:tabs>
        <w:jc w:val="both"/>
        <w:rPr>
          <w:szCs w:val="28"/>
        </w:rPr>
      </w:pPr>
      <w:r>
        <w:rPr>
          <w:szCs w:val="28"/>
        </w:rPr>
        <w:t>Волошинского</w:t>
      </w:r>
    </w:p>
    <w:p w:rsidR="00550908" w:rsidRPr="007863DA" w:rsidRDefault="00550908" w:rsidP="00B12776">
      <w:pPr>
        <w:tabs>
          <w:tab w:val="left" w:pos="7655"/>
        </w:tabs>
        <w:jc w:val="both"/>
        <w:rPr>
          <w:szCs w:val="28"/>
        </w:rPr>
      </w:pPr>
      <w:r w:rsidRPr="007863DA">
        <w:rPr>
          <w:szCs w:val="28"/>
        </w:rPr>
        <w:t>сельского поселения</w:t>
      </w:r>
      <w:r w:rsidRPr="007863DA">
        <w:rPr>
          <w:szCs w:val="28"/>
        </w:rPr>
        <w:tab/>
      </w:r>
      <w:r w:rsidRPr="007863DA">
        <w:rPr>
          <w:szCs w:val="28"/>
        </w:rPr>
        <w:tab/>
      </w:r>
      <w:r w:rsidR="00D22437">
        <w:rPr>
          <w:szCs w:val="28"/>
        </w:rPr>
        <w:t xml:space="preserve">Л.О. </w:t>
      </w:r>
      <w:proofErr w:type="spellStart"/>
      <w:r w:rsidR="00D22437">
        <w:rPr>
          <w:szCs w:val="28"/>
        </w:rPr>
        <w:t>Гужва</w:t>
      </w:r>
      <w:proofErr w:type="spellEnd"/>
    </w:p>
    <w:p w:rsidR="00B12776" w:rsidRPr="007863DA" w:rsidRDefault="00B12776" w:rsidP="00B12776">
      <w:pPr>
        <w:jc w:val="both"/>
        <w:rPr>
          <w:rFonts w:eastAsia="Calibri"/>
          <w:sz w:val="20"/>
          <w:szCs w:val="20"/>
        </w:rPr>
      </w:pPr>
    </w:p>
    <w:p w:rsidR="004B7D1E" w:rsidRPr="007863DA" w:rsidRDefault="004B7D1E" w:rsidP="00B12776">
      <w:pPr>
        <w:jc w:val="both"/>
        <w:rPr>
          <w:rFonts w:eastAsia="Calibri"/>
          <w:color w:val="FF0000"/>
          <w:sz w:val="20"/>
          <w:szCs w:val="20"/>
        </w:rPr>
      </w:pPr>
    </w:p>
    <w:p w:rsidR="004B7D1E" w:rsidRPr="007863DA" w:rsidRDefault="004B7D1E" w:rsidP="00B12776">
      <w:pPr>
        <w:jc w:val="both"/>
        <w:rPr>
          <w:rFonts w:eastAsia="Calibri"/>
          <w:color w:val="FF0000"/>
          <w:sz w:val="20"/>
          <w:szCs w:val="20"/>
        </w:rPr>
      </w:pPr>
    </w:p>
    <w:p w:rsidR="004B7D1E" w:rsidRPr="007863DA" w:rsidRDefault="004B7D1E" w:rsidP="00B12776">
      <w:pPr>
        <w:jc w:val="both"/>
        <w:rPr>
          <w:rFonts w:eastAsia="Calibri"/>
          <w:color w:val="FF0000"/>
          <w:sz w:val="20"/>
          <w:szCs w:val="20"/>
        </w:rPr>
      </w:pPr>
    </w:p>
    <w:p w:rsidR="00B12776" w:rsidRPr="007863DA" w:rsidRDefault="00B12776" w:rsidP="00B12776">
      <w:pPr>
        <w:jc w:val="both"/>
        <w:rPr>
          <w:rFonts w:eastAsia="Calibri"/>
          <w:sz w:val="20"/>
          <w:szCs w:val="20"/>
        </w:rPr>
      </w:pPr>
    </w:p>
    <w:p w:rsidR="00B12776" w:rsidRPr="007863DA" w:rsidRDefault="00B12776" w:rsidP="00B12776">
      <w:pPr>
        <w:jc w:val="both"/>
        <w:rPr>
          <w:rFonts w:eastAsia="Calibri"/>
          <w:sz w:val="20"/>
          <w:szCs w:val="20"/>
        </w:rPr>
      </w:pPr>
      <w:r w:rsidRPr="007863DA">
        <w:rPr>
          <w:rFonts w:eastAsia="Calibri"/>
          <w:sz w:val="20"/>
          <w:szCs w:val="20"/>
        </w:rPr>
        <w:t>Постановление вносит</w:t>
      </w:r>
    </w:p>
    <w:p w:rsidR="00487AA0" w:rsidRPr="007863DA" w:rsidRDefault="00550908" w:rsidP="00E30ED4">
      <w:pPr>
        <w:jc w:val="both"/>
        <w:rPr>
          <w:color w:val="FF0000"/>
          <w:sz w:val="24"/>
        </w:rPr>
      </w:pPr>
      <w:r w:rsidRPr="007863DA">
        <w:rPr>
          <w:rFonts w:eastAsia="Calibri"/>
          <w:sz w:val="20"/>
          <w:szCs w:val="20"/>
        </w:rPr>
        <w:t>сектор экономики и финансов</w:t>
      </w:r>
    </w:p>
    <w:p w:rsidR="00B12776" w:rsidRPr="007863DA" w:rsidRDefault="00B12776" w:rsidP="00FA1930">
      <w:pPr>
        <w:widowControl w:val="0"/>
        <w:autoSpaceDE w:val="0"/>
        <w:autoSpaceDN w:val="0"/>
        <w:adjustRightInd w:val="0"/>
        <w:ind w:left="5812"/>
        <w:jc w:val="right"/>
        <w:outlineLvl w:val="0"/>
        <w:rPr>
          <w:sz w:val="24"/>
        </w:rPr>
      </w:pPr>
      <w:r w:rsidRPr="007863DA">
        <w:rPr>
          <w:sz w:val="24"/>
        </w:rPr>
        <w:lastRenderedPageBreak/>
        <w:t>Приложение</w:t>
      </w:r>
    </w:p>
    <w:p w:rsidR="00B12776" w:rsidRPr="007863DA" w:rsidRDefault="00B12776" w:rsidP="00FA1930">
      <w:pPr>
        <w:widowControl w:val="0"/>
        <w:autoSpaceDE w:val="0"/>
        <w:autoSpaceDN w:val="0"/>
        <w:adjustRightInd w:val="0"/>
        <w:ind w:left="5812"/>
        <w:jc w:val="right"/>
        <w:outlineLvl w:val="0"/>
        <w:rPr>
          <w:sz w:val="24"/>
        </w:rPr>
      </w:pPr>
      <w:r w:rsidRPr="007863DA">
        <w:rPr>
          <w:sz w:val="24"/>
        </w:rPr>
        <w:t>к постановлению</w:t>
      </w:r>
    </w:p>
    <w:p w:rsidR="00FA1930" w:rsidRDefault="00B12776" w:rsidP="00FA1930">
      <w:pPr>
        <w:widowControl w:val="0"/>
        <w:autoSpaceDE w:val="0"/>
        <w:autoSpaceDN w:val="0"/>
        <w:adjustRightInd w:val="0"/>
        <w:ind w:left="5812"/>
        <w:jc w:val="right"/>
        <w:outlineLvl w:val="0"/>
        <w:rPr>
          <w:sz w:val="24"/>
        </w:rPr>
      </w:pPr>
      <w:r w:rsidRPr="007863DA">
        <w:rPr>
          <w:sz w:val="24"/>
        </w:rPr>
        <w:t>Администрации</w:t>
      </w:r>
      <w:r w:rsidR="00FA1930">
        <w:rPr>
          <w:sz w:val="24"/>
        </w:rPr>
        <w:t xml:space="preserve"> </w:t>
      </w:r>
    </w:p>
    <w:p w:rsidR="00B12776" w:rsidRPr="007863DA" w:rsidRDefault="00FA1930" w:rsidP="00FA1930">
      <w:pPr>
        <w:widowControl w:val="0"/>
        <w:autoSpaceDE w:val="0"/>
        <w:autoSpaceDN w:val="0"/>
        <w:adjustRightInd w:val="0"/>
        <w:ind w:left="5812"/>
        <w:jc w:val="right"/>
        <w:outlineLvl w:val="0"/>
        <w:rPr>
          <w:sz w:val="24"/>
        </w:rPr>
      </w:pPr>
      <w:r>
        <w:rPr>
          <w:sz w:val="24"/>
        </w:rPr>
        <w:t>Волошинского</w:t>
      </w:r>
      <w:r w:rsidR="00B12776" w:rsidRPr="007863DA">
        <w:rPr>
          <w:sz w:val="24"/>
        </w:rPr>
        <w:t xml:space="preserve"> </w:t>
      </w:r>
      <w:r>
        <w:rPr>
          <w:sz w:val="24"/>
        </w:rPr>
        <w:t xml:space="preserve">сельского </w:t>
      </w:r>
      <w:r w:rsidR="00550908" w:rsidRPr="007863DA">
        <w:rPr>
          <w:sz w:val="24"/>
        </w:rPr>
        <w:t>поселения</w:t>
      </w:r>
    </w:p>
    <w:p w:rsidR="00B12776" w:rsidRPr="007863DA" w:rsidRDefault="00325753" w:rsidP="00325753">
      <w:pPr>
        <w:widowControl w:val="0"/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color w:val="000000"/>
        </w:rPr>
        <w:t>ПРОЕКТ</w:t>
      </w:r>
      <w:bookmarkStart w:id="0" w:name="_GoBack"/>
      <w:bookmarkEnd w:id="0"/>
    </w:p>
    <w:p w:rsidR="00B12776" w:rsidRPr="007863DA" w:rsidRDefault="00B12776" w:rsidP="00B12776">
      <w:pPr>
        <w:widowControl w:val="0"/>
        <w:autoSpaceDE w:val="0"/>
        <w:autoSpaceDN w:val="0"/>
        <w:adjustRightInd w:val="0"/>
        <w:outlineLvl w:val="0"/>
        <w:rPr>
          <w:bCs/>
          <w:szCs w:val="28"/>
        </w:rPr>
      </w:pPr>
      <w:r w:rsidRPr="007863DA">
        <w:rPr>
          <w:bCs/>
          <w:szCs w:val="28"/>
        </w:rPr>
        <w:t>Основные направления</w:t>
      </w:r>
    </w:p>
    <w:p w:rsidR="00B12776" w:rsidRPr="007863DA" w:rsidRDefault="00B12776" w:rsidP="00550908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7863DA">
        <w:rPr>
          <w:szCs w:val="28"/>
        </w:rPr>
        <w:t xml:space="preserve">бюджетной и налоговой политики </w:t>
      </w:r>
      <w:r w:rsidR="00D22437">
        <w:rPr>
          <w:bCs/>
          <w:szCs w:val="28"/>
        </w:rPr>
        <w:t>Волошинского</w:t>
      </w:r>
      <w:r w:rsidRPr="007863DA">
        <w:rPr>
          <w:bCs/>
          <w:szCs w:val="28"/>
        </w:rPr>
        <w:t xml:space="preserve"> </w:t>
      </w:r>
      <w:r w:rsidR="00550908" w:rsidRPr="007863DA">
        <w:rPr>
          <w:szCs w:val="28"/>
        </w:rPr>
        <w:t xml:space="preserve">сельского поселения </w:t>
      </w:r>
      <w:r w:rsidRPr="007863DA">
        <w:rPr>
          <w:szCs w:val="28"/>
        </w:rPr>
        <w:t>на 20</w:t>
      </w:r>
      <w:r w:rsidR="00044CEF" w:rsidRPr="007863DA">
        <w:rPr>
          <w:szCs w:val="28"/>
        </w:rPr>
        <w:t>2</w:t>
      </w:r>
      <w:r w:rsidR="007863DA" w:rsidRPr="007863DA">
        <w:rPr>
          <w:szCs w:val="28"/>
        </w:rPr>
        <w:t xml:space="preserve">2 год и на плановый период </w:t>
      </w:r>
      <w:r w:rsidRPr="007863DA">
        <w:rPr>
          <w:szCs w:val="28"/>
        </w:rPr>
        <w:t>202</w:t>
      </w:r>
      <w:r w:rsidR="00F346A0" w:rsidRPr="007863DA">
        <w:rPr>
          <w:szCs w:val="28"/>
        </w:rPr>
        <w:t>3</w:t>
      </w:r>
      <w:r w:rsidR="007863DA" w:rsidRPr="007863DA">
        <w:rPr>
          <w:szCs w:val="28"/>
        </w:rPr>
        <w:t xml:space="preserve"> и 2024</w:t>
      </w:r>
      <w:r w:rsidRPr="007863DA">
        <w:rPr>
          <w:szCs w:val="28"/>
        </w:rPr>
        <w:t xml:space="preserve"> год</w:t>
      </w:r>
      <w:r w:rsidR="007863DA" w:rsidRPr="007863DA">
        <w:rPr>
          <w:szCs w:val="28"/>
        </w:rPr>
        <w:t>ов</w:t>
      </w:r>
      <w:r w:rsidRPr="007863DA">
        <w:rPr>
          <w:szCs w:val="28"/>
        </w:rPr>
        <w:t xml:space="preserve"> </w:t>
      </w:r>
    </w:p>
    <w:p w:rsidR="00B12776" w:rsidRPr="007863DA" w:rsidRDefault="00B12776" w:rsidP="00B12776">
      <w:pPr>
        <w:widowControl w:val="0"/>
        <w:autoSpaceDE w:val="0"/>
        <w:autoSpaceDN w:val="0"/>
        <w:adjustRightInd w:val="0"/>
        <w:ind w:firstLine="709"/>
        <w:outlineLvl w:val="0"/>
        <w:rPr>
          <w:color w:val="FF0000"/>
          <w:szCs w:val="28"/>
        </w:rPr>
      </w:pPr>
    </w:p>
    <w:p w:rsidR="00B12776" w:rsidRPr="00FE4285" w:rsidRDefault="00B12776" w:rsidP="007A0C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4285">
        <w:rPr>
          <w:color w:val="auto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</w:t>
      </w:r>
      <w:r w:rsidR="00FE4285" w:rsidRPr="00FE4285">
        <w:rPr>
          <w:color w:val="auto"/>
          <w:sz w:val="28"/>
          <w:szCs w:val="28"/>
        </w:rPr>
        <w:t>2</w:t>
      </w:r>
      <w:r w:rsidR="00F346A0" w:rsidRPr="00FE4285">
        <w:rPr>
          <w:color w:val="auto"/>
          <w:sz w:val="28"/>
          <w:szCs w:val="28"/>
        </w:rPr>
        <w:t>1</w:t>
      </w:r>
      <w:r w:rsidR="007A0C5B" w:rsidRPr="00FE4285">
        <w:rPr>
          <w:color w:val="auto"/>
          <w:sz w:val="28"/>
          <w:szCs w:val="28"/>
        </w:rPr>
        <w:t>.0</w:t>
      </w:r>
      <w:r w:rsidR="00FE4285" w:rsidRPr="00FE4285">
        <w:rPr>
          <w:color w:val="auto"/>
          <w:sz w:val="28"/>
          <w:szCs w:val="28"/>
        </w:rPr>
        <w:t>4</w:t>
      </w:r>
      <w:r w:rsidR="007A0C5B" w:rsidRPr="00FE4285">
        <w:rPr>
          <w:color w:val="auto"/>
          <w:sz w:val="28"/>
          <w:szCs w:val="28"/>
        </w:rPr>
        <w:t>.20</w:t>
      </w:r>
      <w:r w:rsidR="00F346A0" w:rsidRPr="00FE4285">
        <w:rPr>
          <w:color w:val="auto"/>
          <w:sz w:val="28"/>
          <w:szCs w:val="28"/>
        </w:rPr>
        <w:t>2</w:t>
      </w:r>
      <w:r w:rsidR="00FE4285" w:rsidRPr="00FE4285">
        <w:rPr>
          <w:color w:val="auto"/>
          <w:sz w:val="28"/>
          <w:szCs w:val="28"/>
        </w:rPr>
        <w:t>1</w:t>
      </w:r>
      <w:r w:rsidRPr="00FE4285">
        <w:rPr>
          <w:color w:val="auto"/>
          <w:sz w:val="28"/>
          <w:szCs w:val="28"/>
        </w:rPr>
        <w:t xml:space="preserve">, </w:t>
      </w:r>
      <w:r w:rsidR="007A0C5B" w:rsidRPr="00FE4285">
        <w:rPr>
          <w:color w:val="auto"/>
          <w:sz w:val="28"/>
          <w:szCs w:val="28"/>
        </w:rPr>
        <w:t>указов Президента Российской Федерации</w:t>
      </w:r>
      <w:r w:rsidR="00F346A0" w:rsidRPr="00FE4285">
        <w:rPr>
          <w:color w:val="auto"/>
          <w:sz w:val="28"/>
          <w:szCs w:val="28"/>
        </w:rPr>
        <w:t xml:space="preserve">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</w:t>
      </w:r>
      <w:r w:rsidR="007A0C5B" w:rsidRPr="00FE4285">
        <w:rPr>
          <w:color w:val="auto"/>
          <w:sz w:val="28"/>
          <w:szCs w:val="28"/>
        </w:rPr>
        <w:t>,</w:t>
      </w:r>
      <w:r w:rsidR="00F346A0" w:rsidRPr="00FE4285">
        <w:rPr>
          <w:color w:val="auto"/>
          <w:sz w:val="28"/>
          <w:szCs w:val="28"/>
        </w:rPr>
        <w:t xml:space="preserve"> итогов реализации бюджетной и налоговой политики в 20</w:t>
      </w:r>
      <w:r w:rsidR="00FE4285" w:rsidRPr="00FE4285">
        <w:rPr>
          <w:color w:val="auto"/>
          <w:sz w:val="28"/>
          <w:szCs w:val="28"/>
        </w:rPr>
        <w:t>20</w:t>
      </w:r>
      <w:r w:rsidR="00F346A0" w:rsidRPr="00FE4285">
        <w:rPr>
          <w:color w:val="auto"/>
          <w:sz w:val="28"/>
          <w:szCs w:val="28"/>
        </w:rPr>
        <w:t xml:space="preserve"> – 202</w:t>
      </w:r>
      <w:r w:rsidR="00FE4285" w:rsidRPr="00FE4285">
        <w:rPr>
          <w:color w:val="auto"/>
          <w:sz w:val="28"/>
          <w:szCs w:val="28"/>
        </w:rPr>
        <w:t>1</w:t>
      </w:r>
      <w:r w:rsidR="00F346A0" w:rsidRPr="00FE4285">
        <w:rPr>
          <w:color w:val="auto"/>
          <w:sz w:val="28"/>
          <w:szCs w:val="28"/>
        </w:rPr>
        <w:t xml:space="preserve"> годах, о</w:t>
      </w:r>
      <w:r w:rsidR="007A0C5B" w:rsidRPr="00FE4285">
        <w:rPr>
          <w:color w:val="auto"/>
          <w:sz w:val="28"/>
          <w:szCs w:val="28"/>
        </w:rPr>
        <w:t>сновных направлений бюджетной, налоговой и таможенно-тарифной политики Российской Федерации на 20</w:t>
      </w:r>
      <w:r w:rsidR="00044CEF" w:rsidRPr="00FE4285">
        <w:rPr>
          <w:color w:val="auto"/>
          <w:sz w:val="28"/>
          <w:szCs w:val="28"/>
        </w:rPr>
        <w:t>2</w:t>
      </w:r>
      <w:r w:rsidR="00FE4285" w:rsidRPr="00FE4285">
        <w:rPr>
          <w:color w:val="auto"/>
          <w:sz w:val="28"/>
          <w:szCs w:val="28"/>
        </w:rPr>
        <w:t>2</w:t>
      </w:r>
      <w:r w:rsidR="007A0C5B" w:rsidRPr="00FE4285">
        <w:rPr>
          <w:color w:val="auto"/>
          <w:sz w:val="28"/>
          <w:szCs w:val="28"/>
        </w:rPr>
        <w:t xml:space="preserve"> год и на плановый период 202</w:t>
      </w:r>
      <w:r w:rsidR="00FE4285" w:rsidRPr="00FE4285">
        <w:rPr>
          <w:color w:val="auto"/>
          <w:sz w:val="28"/>
          <w:szCs w:val="28"/>
        </w:rPr>
        <w:t>3</w:t>
      </w:r>
      <w:r w:rsidR="007A0C5B" w:rsidRPr="00FE4285">
        <w:rPr>
          <w:color w:val="auto"/>
          <w:sz w:val="28"/>
          <w:szCs w:val="28"/>
        </w:rPr>
        <w:t xml:space="preserve"> и 202</w:t>
      </w:r>
      <w:r w:rsidR="00FE4285" w:rsidRPr="00FE4285">
        <w:rPr>
          <w:color w:val="auto"/>
          <w:sz w:val="28"/>
          <w:szCs w:val="28"/>
        </w:rPr>
        <w:t>4</w:t>
      </w:r>
      <w:r w:rsidR="007A0C5B" w:rsidRPr="00FE4285">
        <w:rPr>
          <w:color w:val="auto"/>
          <w:sz w:val="28"/>
          <w:szCs w:val="28"/>
        </w:rPr>
        <w:t xml:space="preserve"> годов, </w:t>
      </w:r>
      <w:r w:rsidRPr="00FE4285">
        <w:rPr>
          <w:color w:val="auto"/>
          <w:sz w:val="28"/>
          <w:szCs w:val="28"/>
        </w:rPr>
        <w:t xml:space="preserve">постановлением Правительства Ростовской области </w:t>
      </w:r>
      <w:r w:rsidR="007A0C5B" w:rsidRPr="00FE4285">
        <w:rPr>
          <w:color w:val="auto"/>
          <w:sz w:val="28"/>
          <w:szCs w:val="28"/>
        </w:rPr>
        <w:t xml:space="preserve">от </w:t>
      </w:r>
      <w:r w:rsidR="00F346A0" w:rsidRPr="00FE4285">
        <w:rPr>
          <w:color w:val="auto"/>
          <w:sz w:val="28"/>
          <w:szCs w:val="28"/>
        </w:rPr>
        <w:t>1</w:t>
      </w:r>
      <w:r w:rsidR="00FE4285" w:rsidRPr="00FE4285">
        <w:rPr>
          <w:color w:val="auto"/>
          <w:sz w:val="28"/>
          <w:szCs w:val="28"/>
        </w:rPr>
        <w:t>8</w:t>
      </w:r>
      <w:r w:rsidR="007A0C5B" w:rsidRPr="00FE4285">
        <w:rPr>
          <w:color w:val="auto"/>
          <w:sz w:val="28"/>
          <w:szCs w:val="28"/>
        </w:rPr>
        <w:t>.10.20</w:t>
      </w:r>
      <w:r w:rsidR="00F346A0" w:rsidRPr="00FE4285">
        <w:rPr>
          <w:color w:val="auto"/>
          <w:sz w:val="28"/>
          <w:szCs w:val="28"/>
        </w:rPr>
        <w:t>2</w:t>
      </w:r>
      <w:r w:rsidR="00FE4285" w:rsidRPr="00FE4285">
        <w:rPr>
          <w:color w:val="auto"/>
          <w:sz w:val="28"/>
          <w:szCs w:val="28"/>
        </w:rPr>
        <w:t>1</w:t>
      </w:r>
      <w:r w:rsidR="007A0C5B" w:rsidRPr="00FE4285">
        <w:rPr>
          <w:color w:val="auto"/>
          <w:sz w:val="28"/>
          <w:szCs w:val="28"/>
        </w:rPr>
        <w:t xml:space="preserve"> № </w:t>
      </w:r>
      <w:r w:rsidR="00F346A0" w:rsidRPr="00FE4285">
        <w:rPr>
          <w:color w:val="auto"/>
          <w:sz w:val="28"/>
          <w:szCs w:val="28"/>
        </w:rPr>
        <w:t>8</w:t>
      </w:r>
      <w:r w:rsidR="00FE4285" w:rsidRPr="00FE4285">
        <w:rPr>
          <w:color w:val="auto"/>
          <w:sz w:val="28"/>
          <w:szCs w:val="28"/>
        </w:rPr>
        <w:t>61</w:t>
      </w:r>
      <w:r w:rsidR="007A0C5B" w:rsidRPr="00FE4285">
        <w:rPr>
          <w:color w:val="auto"/>
          <w:sz w:val="28"/>
          <w:szCs w:val="28"/>
        </w:rPr>
        <w:t xml:space="preserve"> </w:t>
      </w:r>
      <w:r w:rsidRPr="00FE4285">
        <w:rPr>
          <w:color w:val="auto"/>
          <w:sz w:val="28"/>
          <w:szCs w:val="28"/>
        </w:rPr>
        <w:t>«Об основных направлениях бюджетной и налоговой политики Ростовской области на 20</w:t>
      </w:r>
      <w:r w:rsidR="00044CEF" w:rsidRPr="00FE4285">
        <w:rPr>
          <w:color w:val="auto"/>
          <w:sz w:val="28"/>
          <w:szCs w:val="28"/>
        </w:rPr>
        <w:t>2</w:t>
      </w:r>
      <w:r w:rsidR="00FE4285" w:rsidRPr="00FE4285">
        <w:rPr>
          <w:color w:val="auto"/>
          <w:sz w:val="28"/>
          <w:szCs w:val="28"/>
        </w:rPr>
        <w:t>2 год и на плановый период 2023 и 2024</w:t>
      </w:r>
      <w:r w:rsidRPr="00FE4285">
        <w:rPr>
          <w:color w:val="auto"/>
          <w:sz w:val="28"/>
          <w:szCs w:val="28"/>
        </w:rPr>
        <w:t xml:space="preserve"> год</w:t>
      </w:r>
      <w:r w:rsidR="00FE4285" w:rsidRPr="00FE4285">
        <w:rPr>
          <w:color w:val="auto"/>
          <w:sz w:val="28"/>
          <w:szCs w:val="28"/>
        </w:rPr>
        <w:t>ов</w:t>
      </w:r>
      <w:r w:rsidRPr="00FE4285">
        <w:rPr>
          <w:color w:val="auto"/>
          <w:sz w:val="28"/>
          <w:szCs w:val="28"/>
        </w:rPr>
        <w:t>»</w:t>
      </w:r>
      <w:r w:rsidR="00F346A0" w:rsidRPr="00FE4285">
        <w:rPr>
          <w:color w:val="auto"/>
          <w:sz w:val="28"/>
          <w:szCs w:val="28"/>
        </w:rPr>
        <w:t>.</w:t>
      </w:r>
    </w:p>
    <w:p w:rsidR="00F346A0" w:rsidRPr="00FE4285" w:rsidRDefault="00F346A0" w:rsidP="007A0C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4285">
        <w:rPr>
          <w:color w:val="auto"/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D22437">
        <w:rPr>
          <w:color w:val="auto"/>
          <w:sz w:val="28"/>
          <w:szCs w:val="28"/>
        </w:rPr>
        <w:t>Волошинского</w:t>
      </w:r>
      <w:r w:rsidRPr="00FE4285">
        <w:rPr>
          <w:color w:val="auto"/>
          <w:sz w:val="28"/>
          <w:szCs w:val="28"/>
        </w:rPr>
        <w:t xml:space="preserve"> сельского поселения на 202</w:t>
      </w:r>
      <w:r w:rsidR="00FE4285" w:rsidRPr="00FE4285">
        <w:rPr>
          <w:color w:val="auto"/>
          <w:sz w:val="28"/>
          <w:szCs w:val="28"/>
        </w:rPr>
        <w:t>2</w:t>
      </w:r>
      <w:r w:rsidRPr="00FE4285">
        <w:rPr>
          <w:color w:val="auto"/>
          <w:sz w:val="28"/>
          <w:szCs w:val="28"/>
        </w:rPr>
        <w:t xml:space="preserve"> год и на плановый период 202</w:t>
      </w:r>
      <w:r w:rsidR="00FE4285" w:rsidRPr="00FE4285">
        <w:rPr>
          <w:color w:val="auto"/>
          <w:sz w:val="28"/>
          <w:szCs w:val="28"/>
        </w:rPr>
        <w:t>3</w:t>
      </w:r>
      <w:r w:rsidRPr="00FE4285">
        <w:rPr>
          <w:color w:val="auto"/>
          <w:sz w:val="28"/>
          <w:szCs w:val="28"/>
        </w:rPr>
        <w:t xml:space="preserve"> и 202</w:t>
      </w:r>
      <w:r w:rsidR="00FE4285" w:rsidRPr="00FE4285">
        <w:rPr>
          <w:color w:val="auto"/>
          <w:sz w:val="28"/>
          <w:szCs w:val="28"/>
        </w:rPr>
        <w:t>4</w:t>
      </w:r>
      <w:r w:rsidRPr="00FE4285">
        <w:rPr>
          <w:color w:val="auto"/>
          <w:sz w:val="28"/>
          <w:szCs w:val="28"/>
        </w:rPr>
        <w:t xml:space="preserve"> годов.</w:t>
      </w:r>
    </w:p>
    <w:p w:rsidR="00B12776" w:rsidRPr="00FE4285" w:rsidRDefault="00B12776" w:rsidP="00B12776">
      <w:pPr>
        <w:pStyle w:val="Default"/>
        <w:rPr>
          <w:color w:val="auto"/>
          <w:sz w:val="28"/>
          <w:szCs w:val="28"/>
        </w:rPr>
      </w:pPr>
    </w:p>
    <w:p w:rsidR="00F346A0" w:rsidRPr="00FE4285" w:rsidRDefault="00B12776" w:rsidP="00F346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FE4285">
        <w:rPr>
          <w:szCs w:val="28"/>
        </w:rPr>
        <w:t>Основные итоги реализации бюджетной и налоговой политики</w:t>
      </w:r>
      <w:r w:rsidR="00F346A0" w:rsidRPr="00FE4285">
        <w:rPr>
          <w:szCs w:val="28"/>
        </w:rPr>
        <w:t xml:space="preserve"> </w:t>
      </w:r>
    </w:p>
    <w:p w:rsidR="00B12776" w:rsidRPr="00FE4285" w:rsidRDefault="00F346A0" w:rsidP="00FE4285">
      <w:pPr>
        <w:widowControl w:val="0"/>
        <w:autoSpaceDE w:val="0"/>
        <w:autoSpaceDN w:val="0"/>
        <w:adjustRightInd w:val="0"/>
        <w:ind w:left="360"/>
        <w:rPr>
          <w:szCs w:val="28"/>
        </w:rPr>
      </w:pPr>
      <w:r w:rsidRPr="00FE4285">
        <w:rPr>
          <w:szCs w:val="28"/>
        </w:rPr>
        <w:t>в 20</w:t>
      </w:r>
      <w:r w:rsidR="00FE4285" w:rsidRPr="00FE4285">
        <w:rPr>
          <w:szCs w:val="28"/>
        </w:rPr>
        <w:t>20</w:t>
      </w:r>
      <w:r w:rsidRPr="00FE4285">
        <w:rPr>
          <w:szCs w:val="28"/>
        </w:rPr>
        <w:t xml:space="preserve"> – 202</w:t>
      </w:r>
      <w:r w:rsidR="00FE4285" w:rsidRPr="00FE4285">
        <w:rPr>
          <w:szCs w:val="28"/>
        </w:rPr>
        <w:t>1</w:t>
      </w:r>
      <w:r w:rsidRPr="00FE4285">
        <w:rPr>
          <w:szCs w:val="28"/>
        </w:rPr>
        <w:t xml:space="preserve"> годах</w:t>
      </w:r>
    </w:p>
    <w:p w:rsidR="00B12776" w:rsidRPr="00FE4285" w:rsidRDefault="00B12776" w:rsidP="00B1277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12776" w:rsidRDefault="00B12776" w:rsidP="00B1277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4285">
        <w:rPr>
          <w:szCs w:val="28"/>
        </w:rPr>
        <w:t xml:space="preserve">Бюджетная политика, проводимая Администрацией </w:t>
      </w:r>
      <w:r w:rsidR="00D22437">
        <w:rPr>
          <w:szCs w:val="28"/>
        </w:rPr>
        <w:t>Волошинского</w:t>
      </w:r>
      <w:r w:rsidRPr="00FE4285">
        <w:rPr>
          <w:szCs w:val="28"/>
        </w:rPr>
        <w:t xml:space="preserve"> </w:t>
      </w:r>
      <w:r w:rsidR="00C67042" w:rsidRPr="00FE4285">
        <w:rPr>
          <w:szCs w:val="28"/>
        </w:rPr>
        <w:t>сельского поселения</w:t>
      </w:r>
      <w:r w:rsidRPr="00FE4285">
        <w:rPr>
          <w:szCs w:val="28"/>
        </w:rPr>
        <w:t xml:space="preserve">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 w:rsidR="00D22437">
        <w:rPr>
          <w:szCs w:val="28"/>
        </w:rPr>
        <w:t>Волошинского</w:t>
      </w:r>
      <w:r w:rsidRPr="00FE4285">
        <w:rPr>
          <w:szCs w:val="28"/>
        </w:rPr>
        <w:t xml:space="preserve"> </w:t>
      </w:r>
      <w:r w:rsidR="00C67042" w:rsidRPr="00FE4285">
        <w:rPr>
          <w:szCs w:val="28"/>
        </w:rPr>
        <w:t>сельского поселения</w:t>
      </w:r>
      <w:r w:rsidRPr="00FE4285">
        <w:rPr>
          <w:szCs w:val="28"/>
        </w:rPr>
        <w:t xml:space="preserve"> и социальной стабильности.</w:t>
      </w:r>
    </w:p>
    <w:p w:rsidR="00B72A93" w:rsidRPr="00A85EA5" w:rsidRDefault="00B72A93" w:rsidP="00B72A93">
      <w:pPr>
        <w:widowControl w:val="0"/>
        <w:spacing w:line="230" w:lineRule="auto"/>
        <w:ind w:firstLine="709"/>
        <w:jc w:val="both"/>
        <w:rPr>
          <w:szCs w:val="28"/>
        </w:rPr>
      </w:pPr>
      <w:r w:rsidRPr="00A85EA5">
        <w:rPr>
          <w:bCs/>
          <w:szCs w:val="28"/>
        </w:rPr>
        <w:t>Обеспечено выполнение Плана первоочередных мероприятий по</w:t>
      </w:r>
      <w:r>
        <w:rPr>
          <w:bCs/>
          <w:szCs w:val="28"/>
        </w:rPr>
        <w:t> </w:t>
      </w:r>
      <w:r w:rsidRPr="00A85EA5">
        <w:rPr>
          <w:bCs/>
          <w:szCs w:val="28"/>
        </w:rPr>
        <w:t>обеспечению социальной стабильности и устойчивого развития экономики в</w:t>
      </w:r>
      <w:r>
        <w:rPr>
          <w:bCs/>
          <w:szCs w:val="28"/>
        </w:rPr>
        <w:t> </w:t>
      </w:r>
      <w:r w:rsidRPr="00A85EA5">
        <w:rPr>
          <w:bCs/>
          <w:szCs w:val="28"/>
        </w:rPr>
        <w:t xml:space="preserve">Ростовской области в условиях распространения коронавирусной инфекции </w:t>
      </w:r>
      <w:r w:rsidRPr="00A85EA5">
        <w:rPr>
          <w:szCs w:val="28"/>
        </w:rPr>
        <w:t>(COVID-2019)</w:t>
      </w:r>
      <w:r w:rsidRPr="00A85EA5">
        <w:rPr>
          <w:bCs/>
          <w:szCs w:val="28"/>
        </w:rPr>
        <w:t>, утвержденного распоряжением Губернатора Ростовской области от 02.04.2020 №</w:t>
      </w:r>
      <w:r>
        <w:rPr>
          <w:bCs/>
          <w:szCs w:val="28"/>
        </w:rPr>
        <w:t> </w:t>
      </w:r>
      <w:r w:rsidRPr="00A85EA5">
        <w:rPr>
          <w:bCs/>
          <w:szCs w:val="28"/>
        </w:rPr>
        <w:t>69, и</w:t>
      </w:r>
      <w:r w:rsidRPr="00A85EA5">
        <w:rPr>
          <w:szCs w:val="28"/>
        </w:rPr>
        <w:t xml:space="preserve"> Плана мероприятий по поддержке населения Ростовской области в условиях распространения новой коронавирусной инфекции (COVID-2019), утвержденного распоряжением Губернатора Ростовской области от 04.04.2020 № 73. </w:t>
      </w:r>
    </w:p>
    <w:p w:rsidR="002A1A18" w:rsidRPr="00174989" w:rsidRDefault="00B12776" w:rsidP="00B12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A93">
        <w:rPr>
          <w:szCs w:val="28"/>
        </w:rPr>
        <w:t>По итогам 20</w:t>
      </w:r>
      <w:r w:rsidR="00B72A93" w:rsidRPr="00B72A93">
        <w:rPr>
          <w:szCs w:val="28"/>
        </w:rPr>
        <w:t>20</w:t>
      </w:r>
      <w:r w:rsidRPr="00B72A93">
        <w:rPr>
          <w:szCs w:val="28"/>
        </w:rPr>
        <w:t xml:space="preserve"> года обеспечена положительная</w:t>
      </w:r>
      <w:r w:rsidR="00C67042" w:rsidRPr="00B72A93">
        <w:rPr>
          <w:szCs w:val="28"/>
        </w:rPr>
        <w:t xml:space="preserve"> динамика основных показателей </w:t>
      </w:r>
      <w:r w:rsidRPr="00B72A93">
        <w:rPr>
          <w:szCs w:val="28"/>
        </w:rPr>
        <w:t xml:space="preserve">бюджета </w:t>
      </w:r>
      <w:r w:rsidR="00D22437">
        <w:rPr>
          <w:szCs w:val="28"/>
        </w:rPr>
        <w:t>Волошинского</w:t>
      </w:r>
      <w:r w:rsidRPr="00B72A93">
        <w:rPr>
          <w:szCs w:val="28"/>
        </w:rPr>
        <w:t xml:space="preserve"> </w:t>
      </w:r>
      <w:r w:rsidR="00C67042" w:rsidRPr="00B72A93">
        <w:rPr>
          <w:szCs w:val="28"/>
        </w:rPr>
        <w:t>сельского поселения</w:t>
      </w:r>
      <w:r w:rsidRPr="00B72A93">
        <w:rPr>
          <w:szCs w:val="28"/>
        </w:rPr>
        <w:t>.</w:t>
      </w:r>
      <w:r w:rsidR="00752B93" w:rsidRPr="007863DA">
        <w:rPr>
          <w:color w:val="FF0000"/>
          <w:szCs w:val="28"/>
        </w:rPr>
        <w:t xml:space="preserve"> </w:t>
      </w:r>
      <w:r w:rsidR="00752B93" w:rsidRPr="00B72A93">
        <w:rPr>
          <w:szCs w:val="28"/>
        </w:rPr>
        <w:t xml:space="preserve">Объем </w:t>
      </w:r>
      <w:r w:rsidR="00B72A93" w:rsidRPr="00B72A93">
        <w:rPr>
          <w:szCs w:val="28"/>
        </w:rPr>
        <w:t xml:space="preserve">налоговых </w:t>
      </w:r>
      <w:r w:rsidR="00752B93" w:rsidRPr="00B72A93">
        <w:rPr>
          <w:szCs w:val="28"/>
        </w:rPr>
        <w:t xml:space="preserve">доходов составил </w:t>
      </w:r>
      <w:r w:rsidR="00E94582">
        <w:rPr>
          <w:szCs w:val="28"/>
        </w:rPr>
        <w:t>4 700,3</w:t>
      </w:r>
      <w:r w:rsidR="00C67042" w:rsidRPr="00B72A93">
        <w:rPr>
          <w:szCs w:val="28"/>
        </w:rPr>
        <w:t xml:space="preserve"> тыс</w:t>
      </w:r>
      <w:r w:rsidR="00752B93" w:rsidRPr="00B72A93">
        <w:rPr>
          <w:szCs w:val="28"/>
        </w:rPr>
        <w:t>. рублей</w:t>
      </w:r>
      <w:r w:rsidR="00190641" w:rsidRPr="00B72A93">
        <w:rPr>
          <w:szCs w:val="28"/>
        </w:rPr>
        <w:t>, с ростом к 201</w:t>
      </w:r>
      <w:r w:rsidR="00B72A93" w:rsidRPr="00B72A93">
        <w:rPr>
          <w:szCs w:val="28"/>
        </w:rPr>
        <w:t>9</w:t>
      </w:r>
      <w:r w:rsidR="00190641" w:rsidRPr="00B72A93">
        <w:rPr>
          <w:szCs w:val="28"/>
        </w:rPr>
        <w:t xml:space="preserve"> году на </w:t>
      </w:r>
      <w:r w:rsidR="00E94582">
        <w:rPr>
          <w:szCs w:val="28"/>
        </w:rPr>
        <w:t>384,8</w:t>
      </w:r>
      <w:r w:rsidR="00B72A93" w:rsidRPr="00B72A93">
        <w:rPr>
          <w:szCs w:val="28"/>
        </w:rPr>
        <w:t xml:space="preserve"> </w:t>
      </w:r>
      <w:r w:rsidR="00190641" w:rsidRPr="00B72A93">
        <w:rPr>
          <w:szCs w:val="28"/>
        </w:rPr>
        <w:t xml:space="preserve">тыс.рублей или </w:t>
      </w:r>
      <w:r w:rsidR="00E94582">
        <w:rPr>
          <w:szCs w:val="28"/>
        </w:rPr>
        <w:t>8,9</w:t>
      </w:r>
      <w:r w:rsidR="00190641" w:rsidRPr="00B72A93">
        <w:rPr>
          <w:szCs w:val="28"/>
        </w:rPr>
        <w:t xml:space="preserve"> процента.</w:t>
      </w:r>
      <w:r w:rsidR="00B72A93" w:rsidRPr="00B72A93">
        <w:rPr>
          <w:szCs w:val="28"/>
        </w:rPr>
        <w:t xml:space="preserve"> Объем доходов составил </w:t>
      </w:r>
      <w:r w:rsidR="00E94582">
        <w:rPr>
          <w:szCs w:val="28"/>
        </w:rPr>
        <w:t>13191,3</w:t>
      </w:r>
      <w:r w:rsidR="00B72A93" w:rsidRPr="00B72A93">
        <w:rPr>
          <w:szCs w:val="28"/>
        </w:rPr>
        <w:t xml:space="preserve"> тыс.рублей, в том числе безвозмездные поступления </w:t>
      </w:r>
      <w:r w:rsidR="00E94582">
        <w:rPr>
          <w:szCs w:val="28"/>
        </w:rPr>
        <w:t>8 145,5</w:t>
      </w:r>
      <w:r w:rsidR="00B72A93" w:rsidRPr="00B72A93">
        <w:rPr>
          <w:szCs w:val="28"/>
        </w:rPr>
        <w:t xml:space="preserve"> тыс.рублей.</w:t>
      </w:r>
      <w:r w:rsidR="00752B93" w:rsidRPr="007863DA">
        <w:rPr>
          <w:color w:val="FF0000"/>
          <w:szCs w:val="28"/>
        </w:rPr>
        <w:t xml:space="preserve"> </w:t>
      </w:r>
      <w:r w:rsidR="00752B93" w:rsidRPr="00174989">
        <w:rPr>
          <w:szCs w:val="28"/>
        </w:rPr>
        <w:t xml:space="preserve">Расходы составили </w:t>
      </w:r>
      <w:r w:rsidR="00E94582">
        <w:rPr>
          <w:szCs w:val="28"/>
        </w:rPr>
        <w:t>12 334,8</w:t>
      </w:r>
      <w:r w:rsidR="00C67042" w:rsidRPr="00174989">
        <w:rPr>
          <w:szCs w:val="28"/>
        </w:rPr>
        <w:t xml:space="preserve"> тыс</w:t>
      </w:r>
      <w:r w:rsidR="00752B93" w:rsidRPr="00174989">
        <w:rPr>
          <w:szCs w:val="28"/>
        </w:rPr>
        <w:t>. рублей</w:t>
      </w:r>
      <w:r w:rsidR="00190641" w:rsidRPr="00174989">
        <w:rPr>
          <w:szCs w:val="28"/>
        </w:rPr>
        <w:t>, с ростом к 201</w:t>
      </w:r>
      <w:r w:rsidR="00B72A93" w:rsidRPr="00174989">
        <w:rPr>
          <w:szCs w:val="28"/>
        </w:rPr>
        <w:t>9</w:t>
      </w:r>
      <w:r w:rsidR="00190641" w:rsidRPr="00174989">
        <w:rPr>
          <w:szCs w:val="28"/>
        </w:rPr>
        <w:t xml:space="preserve"> году на </w:t>
      </w:r>
      <w:r w:rsidR="00E94582">
        <w:rPr>
          <w:szCs w:val="28"/>
        </w:rPr>
        <w:t>2 163,9</w:t>
      </w:r>
      <w:r w:rsidR="00190641" w:rsidRPr="00174989">
        <w:rPr>
          <w:szCs w:val="28"/>
        </w:rPr>
        <w:t xml:space="preserve"> тыс.рублей или </w:t>
      </w:r>
      <w:r w:rsidR="00E94582">
        <w:rPr>
          <w:szCs w:val="28"/>
        </w:rPr>
        <w:t>21,3</w:t>
      </w:r>
      <w:r w:rsidR="00190641" w:rsidRPr="00174989">
        <w:rPr>
          <w:szCs w:val="28"/>
        </w:rPr>
        <w:t xml:space="preserve"> процент</w:t>
      </w:r>
      <w:r w:rsidR="00174989" w:rsidRPr="00174989">
        <w:rPr>
          <w:szCs w:val="28"/>
        </w:rPr>
        <w:t>ов</w:t>
      </w:r>
      <w:r w:rsidR="00190641" w:rsidRPr="00174989">
        <w:rPr>
          <w:szCs w:val="28"/>
        </w:rPr>
        <w:t>.</w:t>
      </w:r>
      <w:r w:rsidR="00752B93" w:rsidRPr="00174989">
        <w:rPr>
          <w:szCs w:val="28"/>
        </w:rPr>
        <w:t xml:space="preserve"> </w:t>
      </w:r>
      <w:r w:rsidR="002A1A18" w:rsidRPr="00174989">
        <w:rPr>
          <w:szCs w:val="28"/>
        </w:rPr>
        <w:lastRenderedPageBreak/>
        <w:t>Дефицит бюджета сельского поселения обеспечен соответствующими исто</w:t>
      </w:r>
      <w:r w:rsidR="00174989" w:rsidRPr="00174989">
        <w:rPr>
          <w:szCs w:val="28"/>
        </w:rPr>
        <w:t>ч</w:t>
      </w:r>
      <w:r w:rsidR="002A1A18" w:rsidRPr="00174989">
        <w:rPr>
          <w:szCs w:val="28"/>
        </w:rPr>
        <w:t xml:space="preserve">никами покрытия в сумме </w:t>
      </w:r>
      <w:r w:rsidR="00E94582">
        <w:rPr>
          <w:szCs w:val="28"/>
        </w:rPr>
        <w:t>1 423,2</w:t>
      </w:r>
      <w:r w:rsidR="00174989" w:rsidRPr="00174989">
        <w:rPr>
          <w:szCs w:val="28"/>
        </w:rPr>
        <w:t xml:space="preserve"> </w:t>
      </w:r>
      <w:r w:rsidR="002A1A18" w:rsidRPr="00174989">
        <w:rPr>
          <w:szCs w:val="28"/>
        </w:rPr>
        <w:t>тыс.рублей. Обеспечены конституционные гарантии гражданам, кредиторская задолженность по обязательствам бюджета сельского поселения отсутствует.</w:t>
      </w:r>
    </w:p>
    <w:p w:rsidR="00174989" w:rsidRPr="00174989" w:rsidRDefault="00187509" w:rsidP="00E9458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989">
        <w:rPr>
          <w:sz w:val="28"/>
          <w:szCs w:val="28"/>
        </w:rPr>
        <w:t>В</w:t>
      </w:r>
      <w:r w:rsidR="00C967FA" w:rsidRPr="00174989">
        <w:rPr>
          <w:sz w:val="28"/>
          <w:szCs w:val="28"/>
        </w:rPr>
        <w:t xml:space="preserve"> 20</w:t>
      </w:r>
      <w:r w:rsidR="00174989" w:rsidRPr="00174989">
        <w:rPr>
          <w:sz w:val="28"/>
          <w:szCs w:val="28"/>
        </w:rPr>
        <w:t>20</w:t>
      </w:r>
      <w:r w:rsidR="00C967FA" w:rsidRPr="00174989">
        <w:rPr>
          <w:sz w:val="28"/>
          <w:szCs w:val="28"/>
        </w:rPr>
        <w:t xml:space="preserve"> году налоговая политика</w:t>
      </w:r>
      <w:r w:rsidRPr="00174989">
        <w:rPr>
          <w:sz w:val="28"/>
          <w:szCs w:val="28"/>
        </w:rPr>
        <w:t xml:space="preserve"> </w:t>
      </w:r>
      <w:r w:rsidR="00D22437">
        <w:rPr>
          <w:sz w:val="28"/>
          <w:szCs w:val="28"/>
        </w:rPr>
        <w:t>Волошинского</w:t>
      </w:r>
      <w:r w:rsidRPr="00174989">
        <w:rPr>
          <w:sz w:val="28"/>
          <w:szCs w:val="28"/>
        </w:rPr>
        <w:t xml:space="preserve"> </w:t>
      </w:r>
      <w:r w:rsidR="00505E82" w:rsidRPr="00174989">
        <w:rPr>
          <w:sz w:val="28"/>
          <w:szCs w:val="28"/>
        </w:rPr>
        <w:t>сельско</w:t>
      </w:r>
      <w:r w:rsidR="00C967FA" w:rsidRPr="00174989">
        <w:rPr>
          <w:sz w:val="28"/>
          <w:szCs w:val="28"/>
        </w:rPr>
        <w:t>го</w:t>
      </w:r>
      <w:r w:rsidR="00505E82" w:rsidRPr="00174989">
        <w:rPr>
          <w:sz w:val="28"/>
          <w:szCs w:val="28"/>
        </w:rPr>
        <w:t xml:space="preserve"> поселени</w:t>
      </w:r>
      <w:r w:rsidR="00C967FA" w:rsidRPr="00174989">
        <w:rPr>
          <w:sz w:val="28"/>
          <w:szCs w:val="28"/>
        </w:rPr>
        <w:t xml:space="preserve">я способствовала продолжению работы по совершенствованию и оптимизации системы налогового администрирования, </w:t>
      </w:r>
      <w:r w:rsidRPr="00174989">
        <w:rPr>
          <w:sz w:val="28"/>
          <w:szCs w:val="28"/>
        </w:rPr>
        <w:t>созда</w:t>
      </w:r>
      <w:r w:rsidR="00C967FA" w:rsidRPr="00174989">
        <w:rPr>
          <w:sz w:val="28"/>
          <w:szCs w:val="28"/>
        </w:rPr>
        <w:t>нию</w:t>
      </w:r>
      <w:r w:rsidRPr="00174989">
        <w:rPr>
          <w:sz w:val="28"/>
          <w:szCs w:val="28"/>
        </w:rPr>
        <w:t xml:space="preserve"> благоприятны</w:t>
      </w:r>
      <w:r w:rsidR="00C967FA" w:rsidRPr="00174989">
        <w:rPr>
          <w:sz w:val="28"/>
          <w:szCs w:val="28"/>
        </w:rPr>
        <w:t>х</w:t>
      </w:r>
      <w:r w:rsidRPr="00174989">
        <w:rPr>
          <w:sz w:val="28"/>
          <w:szCs w:val="28"/>
        </w:rPr>
        <w:t xml:space="preserve"> услови</w:t>
      </w:r>
      <w:r w:rsidR="00C967FA" w:rsidRPr="00174989">
        <w:rPr>
          <w:sz w:val="28"/>
          <w:szCs w:val="28"/>
        </w:rPr>
        <w:t>й</w:t>
      </w:r>
      <w:r w:rsidRPr="00174989">
        <w:rPr>
          <w:sz w:val="28"/>
          <w:szCs w:val="28"/>
        </w:rPr>
        <w:t xml:space="preserve"> для осуществления предпринимательской и инвестиционной деятельности как основного источника обеспечения наполняемости бюджета </w:t>
      </w:r>
      <w:r w:rsidR="00C967FA" w:rsidRPr="00174989">
        <w:rPr>
          <w:sz w:val="28"/>
          <w:szCs w:val="28"/>
        </w:rPr>
        <w:t xml:space="preserve">сельского поселения </w:t>
      </w:r>
      <w:r w:rsidRPr="00174989">
        <w:rPr>
          <w:sz w:val="28"/>
          <w:szCs w:val="28"/>
        </w:rPr>
        <w:t>собственными доходами.</w:t>
      </w:r>
    </w:p>
    <w:p w:rsidR="0012131D" w:rsidRPr="00174989" w:rsidRDefault="00174989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989">
        <w:rPr>
          <w:sz w:val="28"/>
          <w:szCs w:val="28"/>
        </w:rPr>
        <w:t xml:space="preserve">В сфере бюджетных расходов приоритетным направлением являлось обеспечение расходов на социальную сферу. </w:t>
      </w:r>
      <w:r w:rsidR="0012131D" w:rsidRPr="00174989">
        <w:rPr>
          <w:sz w:val="28"/>
          <w:szCs w:val="28"/>
        </w:rPr>
        <w:t>Расходы на спорт, культуру, социальную политику в 20</w:t>
      </w:r>
      <w:r w:rsidRPr="00174989">
        <w:rPr>
          <w:sz w:val="28"/>
          <w:szCs w:val="28"/>
        </w:rPr>
        <w:t>20</w:t>
      </w:r>
      <w:r w:rsidR="0012131D" w:rsidRPr="00174989">
        <w:rPr>
          <w:sz w:val="28"/>
          <w:szCs w:val="28"/>
        </w:rPr>
        <w:t xml:space="preserve"> году составили </w:t>
      </w:r>
      <w:r w:rsidR="00E94582">
        <w:rPr>
          <w:sz w:val="28"/>
          <w:szCs w:val="28"/>
        </w:rPr>
        <w:t>7 405,6</w:t>
      </w:r>
      <w:r w:rsidR="0012131D" w:rsidRPr="00174989">
        <w:rPr>
          <w:sz w:val="28"/>
          <w:szCs w:val="28"/>
        </w:rPr>
        <w:t xml:space="preserve"> тыс.</w:t>
      </w:r>
      <w:r w:rsidR="00E94582">
        <w:rPr>
          <w:sz w:val="28"/>
          <w:szCs w:val="28"/>
        </w:rPr>
        <w:t xml:space="preserve"> </w:t>
      </w:r>
      <w:r w:rsidR="0012131D" w:rsidRPr="00174989">
        <w:rPr>
          <w:sz w:val="28"/>
          <w:szCs w:val="28"/>
        </w:rPr>
        <w:t>рублей</w:t>
      </w:r>
      <w:r w:rsidR="00E94582">
        <w:rPr>
          <w:sz w:val="28"/>
          <w:szCs w:val="28"/>
        </w:rPr>
        <w:t>.</w:t>
      </w:r>
    </w:p>
    <w:p w:rsidR="00AA7CBC" w:rsidRDefault="0012131D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CBC">
        <w:rPr>
          <w:sz w:val="28"/>
          <w:szCs w:val="28"/>
        </w:rPr>
        <w:t xml:space="preserve">В рамках планирования и исполнения бюджета сельского поселения основная доля расходов обеспечивалась в рамках реализации муниципальных программ </w:t>
      </w:r>
      <w:r w:rsidR="00D22437">
        <w:rPr>
          <w:sz w:val="28"/>
          <w:szCs w:val="28"/>
        </w:rPr>
        <w:t>Волошинского</w:t>
      </w:r>
      <w:r w:rsidRPr="00AA7CBC">
        <w:rPr>
          <w:sz w:val="28"/>
          <w:szCs w:val="28"/>
        </w:rPr>
        <w:t xml:space="preserve"> сельского поселения. За 20</w:t>
      </w:r>
      <w:r w:rsidR="00AA7CBC" w:rsidRPr="00AA7CBC">
        <w:rPr>
          <w:sz w:val="28"/>
          <w:szCs w:val="28"/>
        </w:rPr>
        <w:t xml:space="preserve">20 </w:t>
      </w:r>
      <w:r w:rsidR="00440361">
        <w:rPr>
          <w:sz w:val="28"/>
          <w:szCs w:val="28"/>
        </w:rPr>
        <w:t>год расходы по 6</w:t>
      </w:r>
      <w:r w:rsidRPr="00AA7CBC">
        <w:rPr>
          <w:sz w:val="28"/>
          <w:szCs w:val="28"/>
        </w:rPr>
        <w:t xml:space="preserve"> муниципальным программам составили </w:t>
      </w:r>
      <w:r w:rsidR="00440361">
        <w:rPr>
          <w:sz w:val="28"/>
          <w:szCs w:val="28"/>
        </w:rPr>
        <w:t>11 896,4</w:t>
      </w:r>
      <w:r w:rsidR="00AA7CBC" w:rsidRPr="00AA7CBC">
        <w:rPr>
          <w:sz w:val="28"/>
          <w:szCs w:val="28"/>
        </w:rPr>
        <w:t xml:space="preserve"> </w:t>
      </w:r>
      <w:r w:rsidRPr="00AA7CBC">
        <w:rPr>
          <w:sz w:val="28"/>
          <w:szCs w:val="28"/>
        </w:rPr>
        <w:t xml:space="preserve">тыс.рублей или </w:t>
      </w:r>
      <w:r w:rsidR="00440361">
        <w:rPr>
          <w:sz w:val="28"/>
          <w:szCs w:val="28"/>
        </w:rPr>
        <w:t>96,4</w:t>
      </w:r>
      <w:r w:rsidR="00AA7CBC" w:rsidRPr="00AA7CBC">
        <w:rPr>
          <w:sz w:val="28"/>
          <w:szCs w:val="28"/>
        </w:rPr>
        <w:t xml:space="preserve"> процентов</w:t>
      </w:r>
      <w:r w:rsidRPr="00AA7CBC">
        <w:rPr>
          <w:sz w:val="28"/>
          <w:szCs w:val="28"/>
        </w:rPr>
        <w:t xml:space="preserve"> всех расходов</w:t>
      </w:r>
      <w:r w:rsidR="00AA7CBC">
        <w:rPr>
          <w:sz w:val="28"/>
          <w:szCs w:val="28"/>
        </w:rPr>
        <w:t>.</w:t>
      </w:r>
    </w:p>
    <w:p w:rsidR="0012131D" w:rsidRPr="00AA7CBC" w:rsidRDefault="00AA7CBC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задолженность по обязательствам за счет средств местного бюджета отсутствует.</w:t>
      </w:r>
    </w:p>
    <w:p w:rsidR="00EC37C3" w:rsidRPr="00AA7CBC" w:rsidRDefault="00EC37C3" w:rsidP="00B12776">
      <w:pPr>
        <w:widowControl w:val="0"/>
        <w:autoSpaceDE w:val="0"/>
        <w:autoSpaceDN w:val="0"/>
        <w:spacing w:line="254" w:lineRule="auto"/>
        <w:ind w:firstLine="709"/>
        <w:jc w:val="both"/>
      </w:pPr>
      <w:r w:rsidRPr="00AA7CBC">
        <w:rPr>
          <w:szCs w:val="28"/>
        </w:rPr>
        <w:t xml:space="preserve">В соответствии с Соглашением о предоставлении дотации на выравнивание бюджетной обеспеченности, подписанным с Министерством финансов Ростовской области, постановлением Администрации сельского поселения </w:t>
      </w:r>
      <w:r w:rsidR="00AF6E76" w:rsidRPr="00AA7CBC">
        <w:rPr>
          <w:szCs w:val="28"/>
        </w:rPr>
        <w:t>от 0</w:t>
      </w:r>
      <w:r w:rsidR="00440361">
        <w:rPr>
          <w:szCs w:val="28"/>
        </w:rPr>
        <w:t>3</w:t>
      </w:r>
      <w:r w:rsidR="00AF6E76" w:rsidRPr="00AA7CBC">
        <w:rPr>
          <w:szCs w:val="28"/>
        </w:rPr>
        <w:t>.06.2019г.</w:t>
      </w:r>
      <w:r w:rsidR="0012131D" w:rsidRPr="00AA7CBC">
        <w:rPr>
          <w:szCs w:val="28"/>
        </w:rPr>
        <w:t xml:space="preserve"> № </w:t>
      </w:r>
      <w:r w:rsidR="00440361">
        <w:rPr>
          <w:szCs w:val="28"/>
        </w:rPr>
        <w:t>55</w:t>
      </w:r>
      <w:r w:rsidR="00A4306D" w:rsidRPr="00AA7CBC">
        <w:rPr>
          <w:szCs w:val="28"/>
        </w:rPr>
        <w:t xml:space="preserve"> утвержден </w:t>
      </w:r>
      <w:r w:rsidR="00A4306D" w:rsidRPr="00AA7CBC">
        <w:t xml:space="preserve">План мероприятий по росту доходного потенциала </w:t>
      </w:r>
      <w:r w:rsidR="00D22437">
        <w:t>Волошинского</w:t>
      </w:r>
      <w:r w:rsidR="00A4306D" w:rsidRPr="00AA7CBC">
        <w:t xml:space="preserve"> сельского поселения, оптимизации расходов бюджета сельского поселения и сокращению муниципального долга </w:t>
      </w:r>
      <w:r w:rsidR="00D22437">
        <w:t>Волошинского</w:t>
      </w:r>
      <w:r w:rsidR="00A4306D" w:rsidRPr="00AA7CBC">
        <w:t xml:space="preserve"> сельского поселения до 2024 года.</w:t>
      </w:r>
    </w:p>
    <w:p w:rsidR="00541EFF" w:rsidRPr="005F4C65" w:rsidRDefault="00541EFF" w:rsidP="00CC5575">
      <w:pPr>
        <w:ind w:firstLine="708"/>
        <w:jc w:val="both"/>
        <w:rPr>
          <w:szCs w:val="28"/>
        </w:rPr>
      </w:pPr>
      <w:r w:rsidRPr="005F4C65">
        <w:rPr>
          <w:szCs w:val="28"/>
        </w:rPr>
        <w:t>За период I полугодия 202</w:t>
      </w:r>
      <w:r w:rsidR="00AA7CBC" w:rsidRPr="005F4C65">
        <w:rPr>
          <w:szCs w:val="28"/>
        </w:rPr>
        <w:t>1</w:t>
      </w:r>
      <w:r w:rsidRPr="005F4C65">
        <w:rPr>
          <w:szCs w:val="28"/>
        </w:rPr>
        <w:t xml:space="preserve">г. исполнение бюджета сельского поселения по доходам составило </w:t>
      </w:r>
      <w:r w:rsidR="00440361">
        <w:rPr>
          <w:sz w:val="26"/>
          <w:szCs w:val="26"/>
        </w:rPr>
        <w:t>3 428,1</w:t>
      </w:r>
      <w:r w:rsidR="005F4C65" w:rsidRPr="005F4C65">
        <w:rPr>
          <w:sz w:val="26"/>
          <w:szCs w:val="26"/>
        </w:rPr>
        <w:t xml:space="preserve"> </w:t>
      </w:r>
      <w:r w:rsidRPr="005F4C65">
        <w:rPr>
          <w:szCs w:val="28"/>
        </w:rPr>
        <w:t xml:space="preserve">тыс.рублей или </w:t>
      </w:r>
      <w:r w:rsidR="00440361">
        <w:rPr>
          <w:szCs w:val="28"/>
        </w:rPr>
        <w:t>38,3</w:t>
      </w:r>
      <w:r w:rsidRPr="005F4C65">
        <w:rPr>
          <w:szCs w:val="28"/>
        </w:rPr>
        <w:t xml:space="preserve"> процента к годовому плану. Расходы исполнены в сумме </w:t>
      </w:r>
      <w:r w:rsidR="00440361">
        <w:rPr>
          <w:bCs/>
        </w:rPr>
        <w:t>3 831,9</w:t>
      </w:r>
      <w:r w:rsidR="005F4C65" w:rsidRPr="005F4C65">
        <w:rPr>
          <w:bCs/>
        </w:rPr>
        <w:t xml:space="preserve"> </w:t>
      </w:r>
      <w:r w:rsidRPr="005F4C65">
        <w:rPr>
          <w:szCs w:val="28"/>
        </w:rPr>
        <w:t xml:space="preserve">тыс.рублей или </w:t>
      </w:r>
      <w:r w:rsidR="00440361">
        <w:rPr>
          <w:szCs w:val="28"/>
        </w:rPr>
        <w:t>34,1</w:t>
      </w:r>
      <w:r w:rsidR="005F4C65" w:rsidRPr="005F4C65">
        <w:rPr>
          <w:szCs w:val="28"/>
        </w:rPr>
        <w:t xml:space="preserve"> </w:t>
      </w:r>
      <w:r w:rsidRPr="005F4C65">
        <w:rPr>
          <w:szCs w:val="28"/>
        </w:rPr>
        <w:t>процентов к годовому плану.</w:t>
      </w:r>
    </w:p>
    <w:p w:rsidR="00541EFF" w:rsidRPr="005F4C65" w:rsidRDefault="00541EFF" w:rsidP="00CC5575">
      <w:pPr>
        <w:ind w:firstLine="708"/>
        <w:jc w:val="both"/>
        <w:rPr>
          <w:szCs w:val="28"/>
        </w:rPr>
      </w:pPr>
      <w:r w:rsidRPr="005F4C65">
        <w:rPr>
          <w:szCs w:val="28"/>
        </w:rPr>
        <w:t>Собственные доходы бюджета сельского поселения по итогам I полугодия 202</w:t>
      </w:r>
      <w:r w:rsidR="005F4C65" w:rsidRPr="005F4C65">
        <w:rPr>
          <w:szCs w:val="28"/>
        </w:rPr>
        <w:t>1</w:t>
      </w:r>
      <w:r w:rsidRPr="005F4C65">
        <w:rPr>
          <w:szCs w:val="28"/>
        </w:rPr>
        <w:t xml:space="preserve">г. исполнены в объеме </w:t>
      </w:r>
      <w:r w:rsidR="00440361">
        <w:t>1 149,1</w:t>
      </w:r>
      <w:r w:rsidR="005F4C65" w:rsidRPr="005F4C65">
        <w:t xml:space="preserve"> </w:t>
      </w:r>
      <w:r w:rsidRPr="005F4C65">
        <w:rPr>
          <w:szCs w:val="28"/>
        </w:rPr>
        <w:t>тыс.рублей</w:t>
      </w:r>
      <w:r w:rsidR="005F4C65" w:rsidRPr="005F4C65">
        <w:rPr>
          <w:szCs w:val="28"/>
        </w:rPr>
        <w:t xml:space="preserve"> или </w:t>
      </w:r>
      <w:r w:rsidR="00440361">
        <w:rPr>
          <w:szCs w:val="28"/>
        </w:rPr>
        <w:t>27,6</w:t>
      </w:r>
      <w:r w:rsidR="005F4C65" w:rsidRPr="005F4C65">
        <w:rPr>
          <w:szCs w:val="28"/>
        </w:rPr>
        <w:t xml:space="preserve"> процентов к годовому плану</w:t>
      </w:r>
      <w:r w:rsidRPr="005F4C65">
        <w:rPr>
          <w:szCs w:val="28"/>
        </w:rPr>
        <w:t>.</w:t>
      </w:r>
    </w:p>
    <w:p w:rsidR="0012131D" w:rsidRPr="005F4C65" w:rsidRDefault="00541EFF" w:rsidP="00541EFF">
      <w:pPr>
        <w:ind w:firstLine="708"/>
        <w:jc w:val="both"/>
        <w:rPr>
          <w:szCs w:val="28"/>
        </w:rPr>
      </w:pPr>
      <w:r w:rsidRPr="005F4C65">
        <w:rPr>
          <w:szCs w:val="28"/>
        </w:rPr>
        <w:t xml:space="preserve">Долговая политика </w:t>
      </w:r>
      <w:r w:rsidR="00D22437">
        <w:rPr>
          <w:szCs w:val="28"/>
        </w:rPr>
        <w:t>Волошинского</w:t>
      </w:r>
      <w:r w:rsidRPr="005F4C65">
        <w:rPr>
          <w:szCs w:val="28"/>
        </w:rPr>
        <w:t xml:space="preserve"> сельского поселения была нацелена на обеспечение устойчивости и сбалансированности местного бюджета.</w:t>
      </w:r>
    </w:p>
    <w:p w:rsidR="002C1663" w:rsidRPr="005F4C65" w:rsidRDefault="002C1663" w:rsidP="00541EFF">
      <w:pPr>
        <w:widowControl w:val="0"/>
        <w:autoSpaceDE w:val="0"/>
        <w:autoSpaceDN w:val="0"/>
        <w:spacing w:line="236" w:lineRule="auto"/>
        <w:ind w:firstLine="709"/>
        <w:jc w:val="both"/>
        <w:rPr>
          <w:szCs w:val="28"/>
        </w:rPr>
      </w:pPr>
    </w:p>
    <w:p w:rsidR="00B12776" w:rsidRPr="005F4C65" w:rsidRDefault="00B12776" w:rsidP="00B12776">
      <w:pPr>
        <w:widowControl w:val="0"/>
        <w:autoSpaceDE w:val="0"/>
        <w:autoSpaceDN w:val="0"/>
        <w:spacing w:line="236" w:lineRule="auto"/>
        <w:rPr>
          <w:szCs w:val="28"/>
        </w:rPr>
      </w:pPr>
      <w:r w:rsidRPr="005F4C65">
        <w:rPr>
          <w:szCs w:val="28"/>
        </w:rPr>
        <w:t>2. Основные цели и задачи бюджетной</w:t>
      </w:r>
    </w:p>
    <w:p w:rsidR="00B12776" w:rsidRPr="005F4C65" w:rsidRDefault="00B12776" w:rsidP="00B12776">
      <w:pPr>
        <w:widowControl w:val="0"/>
        <w:autoSpaceDE w:val="0"/>
        <w:autoSpaceDN w:val="0"/>
        <w:adjustRightInd w:val="0"/>
        <w:outlineLvl w:val="1"/>
        <w:rPr>
          <w:szCs w:val="28"/>
        </w:rPr>
      </w:pPr>
      <w:r w:rsidRPr="005F4C65">
        <w:rPr>
          <w:szCs w:val="28"/>
        </w:rPr>
        <w:t>и налоговой политики на 20</w:t>
      </w:r>
      <w:r w:rsidR="00A4306D" w:rsidRPr="005F4C65">
        <w:rPr>
          <w:szCs w:val="28"/>
        </w:rPr>
        <w:t>2</w:t>
      </w:r>
      <w:r w:rsidR="005F4C65" w:rsidRPr="005F4C65">
        <w:rPr>
          <w:szCs w:val="28"/>
        </w:rPr>
        <w:t>2 год и на плановый период</w:t>
      </w:r>
      <w:r w:rsidRPr="005F4C65">
        <w:rPr>
          <w:szCs w:val="28"/>
        </w:rPr>
        <w:t> 202</w:t>
      </w:r>
      <w:r w:rsidR="002C1663" w:rsidRPr="005F4C65">
        <w:rPr>
          <w:szCs w:val="28"/>
        </w:rPr>
        <w:t>3</w:t>
      </w:r>
      <w:r w:rsidR="005F4C65" w:rsidRPr="005F4C65">
        <w:rPr>
          <w:szCs w:val="28"/>
        </w:rPr>
        <w:t xml:space="preserve"> и 2024</w:t>
      </w:r>
      <w:r w:rsidRPr="005F4C65">
        <w:rPr>
          <w:szCs w:val="28"/>
        </w:rPr>
        <w:t xml:space="preserve"> год</w:t>
      </w:r>
      <w:r w:rsidR="005F4C65" w:rsidRPr="005F4C65">
        <w:rPr>
          <w:szCs w:val="28"/>
        </w:rPr>
        <w:t>ов</w:t>
      </w:r>
    </w:p>
    <w:p w:rsidR="00B12776" w:rsidRPr="007863DA" w:rsidRDefault="00B12776" w:rsidP="00B12776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B12776" w:rsidRPr="00873F82" w:rsidRDefault="00565D89" w:rsidP="00565D89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  <w:lang w:eastAsia="en-US"/>
        </w:rPr>
      </w:pPr>
      <w:r w:rsidRPr="007863DA">
        <w:rPr>
          <w:color w:val="FF0000"/>
          <w:szCs w:val="28"/>
          <w:lang w:eastAsia="en-US"/>
        </w:rPr>
        <w:tab/>
      </w:r>
      <w:r w:rsidRPr="00873F82">
        <w:rPr>
          <w:szCs w:val="28"/>
          <w:lang w:eastAsia="en-US"/>
        </w:rPr>
        <w:t>Бюджетная и налоговая политика на 202</w:t>
      </w:r>
      <w:r w:rsidR="00873F82" w:rsidRPr="00873F82">
        <w:rPr>
          <w:szCs w:val="28"/>
          <w:lang w:eastAsia="en-US"/>
        </w:rPr>
        <w:t>2 год и на плановый период</w:t>
      </w:r>
      <w:r w:rsidRPr="00873F82">
        <w:rPr>
          <w:szCs w:val="28"/>
          <w:lang w:eastAsia="en-US"/>
        </w:rPr>
        <w:t xml:space="preserve"> 202</w:t>
      </w:r>
      <w:r w:rsidR="00F61B36" w:rsidRPr="00873F82">
        <w:rPr>
          <w:szCs w:val="28"/>
          <w:lang w:eastAsia="en-US"/>
        </w:rPr>
        <w:t>3</w:t>
      </w:r>
      <w:r w:rsidRPr="00873F82">
        <w:rPr>
          <w:szCs w:val="28"/>
          <w:lang w:eastAsia="en-US"/>
        </w:rPr>
        <w:t xml:space="preserve"> </w:t>
      </w:r>
      <w:r w:rsidR="00873F82" w:rsidRPr="00873F82">
        <w:rPr>
          <w:szCs w:val="28"/>
          <w:lang w:eastAsia="en-US"/>
        </w:rPr>
        <w:t xml:space="preserve">и 2024 </w:t>
      </w:r>
      <w:r w:rsidRPr="00873F82">
        <w:rPr>
          <w:szCs w:val="28"/>
          <w:lang w:eastAsia="en-US"/>
        </w:rPr>
        <w:t>год</w:t>
      </w:r>
      <w:r w:rsidR="00873F82" w:rsidRPr="00873F82">
        <w:rPr>
          <w:szCs w:val="28"/>
          <w:lang w:eastAsia="en-US"/>
        </w:rPr>
        <w:t>ов</w:t>
      </w:r>
      <w:r w:rsidRPr="00873F82">
        <w:rPr>
          <w:szCs w:val="28"/>
          <w:lang w:eastAsia="en-US"/>
        </w:rPr>
        <w:t xml:space="preserve"> сохранит свою направленность  на реализацию приоритетных задач социально-экономического развития </w:t>
      </w:r>
      <w:r w:rsidR="00D22437">
        <w:rPr>
          <w:szCs w:val="28"/>
          <w:lang w:eastAsia="en-US"/>
        </w:rPr>
        <w:t>Волошинского</w:t>
      </w:r>
      <w:r w:rsidRPr="00873F82">
        <w:rPr>
          <w:szCs w:val="28"/>
          <w:lang w:eastAsia="en-US"/>
        </w:rPr>
        <w:t xml:space="preserve"> сельского поселения, будет ориентирована на достижение национальных целей развития посредством реализации региональных проектов в соответствии с Указом Президента Российской Федерации от 07.05.2018 № 204.</w:t>
      </w:r>
    </w:p>
    <w:p w:rsidR="00873F82" w:rsidRPr="00A85EA5" w:rsidRDefault="00873F82" w:rsidP="00873F82">
      <w:pPr>
        <w:ind w:firstLine="709"/>
        <w:jc w:val="both"/>
        <w:rPr>
          <w:szCs w:val="28"/>
        </w:rPr>
      </w:pPr>
      <w:r w:rsidRPr="00A85EA5">
        <w:rPr>
          <w:szCs w:val="28"/>
        </w:rPr>
        <w:lastRenderedPageBreak/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</w:t>
      </w:r>
      <w:r>
        <w:rPr>
          <w:szCs w:val="28"/>
        </w:rPr>
        <w:t> </w:t>
      </w:r>
      <w:r w:rsidRPr="00A85EA5">
        <w:rPr>
          <w:szCs w:val="28"/>
        </w:rPr>
        <w:t>возможностей для самореализации и раскрытия таланта каждого человека.</w:t>
      </w:r>
    </w:p>
    <w:p w:rsidR="00873F82" w:rsidRPr="00A85EA5" w:rsidRDefault="00873F82" w:rsidP="00873F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Основные направления бюджетной и налоговой политики сохраняют преемственность задач, определенных на 2021 год.</w:t>
      </w:r>
    </w:p>
    <w:p w:rsidR="00873F82" w:rsidRPr="00A85EA5" w:rsidRDefault="00873F82" w:rsidP="00873F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</w:t>
      </w:r>
      <w:r>
        <w:rPr>
          <w:szCs w:val="28"/>
        </w:rPr>
        <w:t> </w:t>
      </w:r>
      <w:r w:rsidRPr="00A85EA5">
        <w:rPr>
          <w:szCs w:val="28"/>
        </w:rPr>
        <w:t>финансовому климату, существовавшему до введения ограничительных мер.</w:t>
      </w:r>
    </w:p>
    <w:p w:rsidR="00873F82" w:rsidRDefault="00873F82" w:rsidP="00873F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Параметры бюджета</w:t>
      </w:r>
      <w:r>
        <w:rPr>
          <w:szCs w:val="28"/>
        </w:rPr>
        <w:t xml:space="preserve"> сельского поселения</w:t>
      </w:r>
      <w:r w:rsidRPr="00A85EA5">
        <w:rPr>
          <w:szCs w:val="28"/>
        </w:rPr>
        <w:t xml:space="preserve"> на </w:t>
      </w:r>
      <w:r>
        <w:rPr>
          <w:szCs w:val="28"/>
        </w:rPr>
        <w:t>2022 год и на плановый период 2023 и 2024 годов</w:t>
      </w:r>
      <w:r w:rsidRPr="00A85EA5">
        <w:rPr>
          <w:szCs w:val="28"/>
        </w:rPr>
        <w:t xml:space="preserve"> сформированы в благоприятных условиях, обусловленных увеличением поступлений налоговых и не</w:t>
      </w:r>
      <w:r>
        <w:rPr>
          <w:szCs w:val="28"/>
        </w:rPr>
        <w:t>налоговых доходов в 2021 году и </w:t>
      </w:r>
      <w:r w:rsidRPr="00A85EA5">
        <w:rPr>
          <w:szCs w:val="28"/>
        </w:rPr>
        <w:t>опережающими темпами роста расходов бюджета</w:t>
      </w:r>
      <w:r>
        <w:rPr>
          <w:szCs w:val="28"/>
        </w:rPr>
        <w:t xml:space="preserve"> сельского поселения</w:t>
      </w:r>
      <w:r w:rsidRPr="00A85EA5">
        <w:rPr>
          <w:szCs w:val="28"/>
        </w:rPr>
        <w:t>.</w:t>
      </w:r>
    </w:p>
    <w:p w:rsidR="00873F82" w:rsidRPr="00A85EA5" w:rsidRDefault="00873F82" w:rsidP="00873F82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>
        <w:rPr>
          <w:szCs w:val="28"/>
        </w:rPr>
        <w:t>областного бюджета</w:t>
      </w:r>
      <w:r w:rsidRPr="00A85EA5">
        <w:rPr>
          <w:szCs w:val="28"/>
        </w:rPr>
        <w:t>.</w:t>
      </w:r>
    </w:p>
    <w:p w:rsidR="00873F82" w:rsidRPr="00A85EA5" w:rsidRDefault="00873F82" w:rsidP="00873F82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Сохраняются требования по соблюдению бюджетного законодательства, предельного уровня </w:t>
      </w:r>
      <w:r>
        <w:rPr>
          <w:szCs w:val="28"/>
        </w:rPr>
        <w:t>муниципаль</w:t>
      </w:r>
      <w:r w:rsidRPr="00A85EA5">
        <w:rPr>
          <w:szCs w:val="28"/>
        </w:rPr>
        <w:t>ного долга и бюджетного дефицита, недопущению образования кредиторской задолженности.</w:t>
      </w:r>
    </w:p>
    <w:p w:rsidR="00873F82" w:rsidRPr="00A85EA5" w:rsidRDefault="00873F82" w:rsidP="00873F82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В этих целях необходимо обеспечить качественное планирование бюджета</w:t>
      </w:r>
      <w:r>
        <w:rPr>
          <w:szCs w:val="28"/>
        </w:rPr>
        <w:t xml:space="preserve"> сельского поселения</w:t>
      </w:r>
      <w:r w:rsidRPr="00A85EA5">
        <w:rPr>
          <w:szCs w:val="28"/>
        </w:rPr>
        <w:t xml:space="preserve"> и эффективное его исполнение.</w:t>
      </w:r>
    </w:p>
    <w:p w:rsidR="00174434" w:rsidRDefault="00174434" w:rsidP="00565D89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FF0000"/>
          <w:szCs w:val="28"/>
          <w:lang w:eastAsia="en-US"/>
        </w:rPr>
      </w:pPr>
    </w:p>
    <w:p w:rsidR="00873F82" w:rsidRDefault="00873F82" w:rsidP="00873F82">
      <w:pPr>
        <w:widowControl w:val="0"/>
        <w:shd w:val="clear" w:color="auto" w:fill="FFFFFF"/>
        <w:spacing w:line="235" w:lineRule="auto"/>
        <w:ind w:firstLine="709"/>
        <w:rPr>
          <w:szCs w:val="28"/>
        </w:rPr>
      </w:pPr>
      <w:r w:rsidRPr="00A85EA5">
        <w:rPr>
          <w:szCs w:val="28"/>
        </w:rPr>
        <w:t xml:space="preserve">2.1. Налоговая политика Ростовской области на 2022 </w:t>
      </w:r>
      <w:r>
        <w:rPr>
          <w:szCs w:val="28"/>
        </w:rPr>
        <w:t xml:space="preserve">год </w:t>
      </w:r>
    </w:p>
    <w:p w:rsidR="00873F82" w:rsidRPr="00A85EA5" w:rsidRDefault="00873F82" w:rsidP="00873F82">
      <w:pPr>
        <w:widowControl w:val="0"/>
        <w:shd w:val="clear" w:color="auto" w:fill="FFFFFF"/>
        <w:spacing w:line="235" w:lineRule="auto"/>
        <w:ind w:firstLine="709"/>
        <w:rPr>
          <w:szCs w:val="28"/>
        </w:rPr>
      </w:pPr>
      <w:r>
        <w:rPr>
          <w:szCs w:val="28"/>
        </w:rPr>
        <w:t>и на плановый период 2023 и 2024 годов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Налоговая политика Ростовской области </w:t>
      </w:r>
      <w:r>
        <w:rPr>
          <w:szCs w:val="28"/>
        </w:rPr>
        <w:t>на 2022 год и на плановый период 2023 и 2024 годов</w:t>
      </w:r>
      <w:r w:rsidRPr="00A85EA5">
        <w:rPr>
          <w:szCs w:val="28"/>
        </w:rPr>
        <w:t xml:space="preserve"> ориентирована на развитие доходного потенциала </w:t>
      </w:r>
      <w:r>
        <w:rPr>
          <w:szCs w:val="28"/>
        </w:rPr>
        <w:t xml:space="preserve">Ростовской </w:t>
      </w:r>
      <w:r w:rsidRPr="00A85EA5">
        <w:rPr>
          <w:szCs w:val="28"/>
        </w:rPr>
        <w:t xml:space="preserve">области на основе экономического роста и </w:t>
      </w:r>
      <w:r>
        <w:rPr>
          <w:szCs w:val="28"/>
        </w:rPr>
        <w:t>основывает</w:t>
      </w:r>
      <w:r w:rsidRPr="00A85EA5">
        <w:rPr>
          <w:szCs w:val="28"/>
        </w:rPr>
        <w:t>ся на</w:t>
      </w:r>
      <w:r>
        <w:rPr>
          <w:szCs w:val="28"/>
        </w:rPr>
        <w:t> </w:t>
      </w:r>
      <w:r w:rsidRPr="00A85EA5">
        <w:rPr>
          <w:szCs w:val="28"/>
        </w:rPr>
        <w:t>следующих приоритетах: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1.</w:t>
      </w:r>
      <w:r>
        <w:rPr>
          <w:szCs w:val="28"/>
        </w:rPr>
        <w:t> </w:t>
      </w:r>
      <w:r w:rsidRPr="00A85EA5">
        <w:rPr>
          <w:szCs w:val="28"/>
        </w:rPr>
        <w:t>Совершенствование механизма поддержки инвестиционных и</w:t>
      </w:r>
      <w:r>
        <w:rPr>
          <w:szCs w:val="28"/>
        </w:rPr>
        <w:t> </w:t>
      </w:r>
      <w:r w:rsidRPr="00A85EA5">
        <w:rPr>
          <w:szCs w:val="28"/>
        </w:rPr>
        <w:t>инновационных проектов как основной базы для роста экономики Ростовской области в части:</w:t>
      </w:r>
    </w:p>
    <w:p w:rsidR="00873F82" w:rsidRPr="00A85EA5" w:rsidRDefault="00873F82" w:rsidP="00873F82">
      <w:pPr>
        <w:widowControl w:val="0"/>
        <w:tabs>
          <w:tab w:val="left" w:pos="0"/>
        </w:tabs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предоставления налоговых преференций участникам региональных инвестиционных проектов; </w:t>
      </w:r>
    </w:p>
    <w:p w:rsidR="00873F82" w:rsidRPr="000C6605" w:rsidRDefault="00873F82" w:rsidP="00873F82">
      <w:pPr>
        <w:widowControl w:val="0"/>
        <w:tabs>
          <w:tab w:val="left" w:pos="0"/>
        </w:tabs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расширения перечня получателей инвестиционного налогового вычета. Преференция станет доступной для организаций из перечня «100</w:t>
      </w:r>
      <w:r>
        <w:rPr>
          <w:szCs w:val="28"/>
        </w:rPr>
        <w:t> </w:t>
      </w:r>
      <w:r w:rsidRPr="00A85EA5">
        <w:rPr>
          <w:szCs w:val="28"/>
        </w:rPr>
        <w:t>Губернаторских инвестиционных проектов», резидентов и управляющих компаний индустриальных парков и технопарков, переработчиков пищевой продукции, региональных операторов по обращению с твердыми коммунальными отходами, реализующих новые проекты по</w:t>
      </w:r>
      <w:r>
        <w:rPr>
          <w:szCs w:val="28"/>
        </w:rPr>
        <w:t> </w:t>
      </w:r>
      <w:r w:rsidRPr="00A85EA5">
        <w:rPr>
          <w:szCs w:val="28"/>
        </w:rPr>
        <w:t>высокотехнологичной переработке отх</w:t>
      </w:r>
      <w:r>
        <w:rPr>
          <w:szCs w:val="28"/>
        </w:rPr>
        <w:t>одов</w:t>
      </w:r>
      <w:r w:rsidRPr="000C6605">
        <w:rPr>
          <w:szCs w:val="28"/>
        </w:rPr>
        <w:t>;</w:t>
      </w:r>
    </w:p>
    <w:p w:rsidR="00873F82" w:rsidRPr="00A85EA5" w:rsidRDefault="00873F82" w:rsidP="00873F82">
      <w:pPr>
        <w:widowControl w:val="0"/>
        <w:tabs>
          <w:tab w:val="left" w:pos="0"/>
        </w:tabs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уточнения существующих ограничений по доле дохода от основного вида деятельности для участников национального проекта «Производительность труда» при предоставлении инвестиционного налогового вычета;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предоставления преференций резидентам и управляющим компаниям индустриальных парков и технопарков.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lastRenderedPageBreak/>
        <w:t>Введение дополнительного комплекса мер регионального налогового стимулирования деятельности хозяйствующих субъектов направлено на</w:t>
      </w:r>
      <w:r>
        <w:rPr>
          <w:szCs w:val="28"/>
        </w:rPr>
        <w:t> </w:t>
      </w:r>
      <w:r w:rsidRPr="00A85EA5">
        <w:rPr>
          <w:szCs w:val="28"/>
        </w:rPr>
        <w:t>достижение целей государственных программ</w:t>
      </w:r>
      <w:r w:rsidRPr="000C6605">
        <w:rPr>
          <w:szCs w:val="28"/>
        </w:rPr>
        <w:t xml:space="preserve"> </w:t>
      </w:r>
      <w:r>
        <w:rPr>
          <w:szCs w:val="28"/>
        </w:rPr>
        <w:t>Ростовской области</w:t>
      </w:r>
      <w:r w:rsidRPr="00A85EA5">
        <w:rPr>
          <w:szCs w:val="28"/>
        </w:rPr>
        <w:t xml:space="preserve"> и целей социально-экономической политики Ростовской области.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Cs w:val="28"/>
        </w:rPr>
      </w:pPr>
      <w:r w:rsidRPr="00A85EA5">
        <w:rPr>
          <w:color w:val="000000"/>
          <w:szCs w:val="28"/>
        </w:rPr>
        <w:t>2.</w:t>
      </w:r>
      <w:r>
        <w:rPr>
          <w:color w:val="000000"/>
          <w:szCs w:val="28"/>
        </w:rPr>
        <w:t> </w:t>
      </w:r>
      <w:r w:rsidRPr="00A85EA5">
        <w:rPr>
          <w:color w:val="000000"/>
          <w:szCs w:val="28"/>
        </w:rPr>
        <w:t>Реализация существующего комплекса мер, направленных на</w:t>
      </w:r>
      <w:r>
        <w:rPr>
          <w:color w:val="000000"/>
          <w:szCs w:val="28"/>
        </w:rPr>
        <w:t> </w:t>
      </w:r>
      <w:r w:rsidRPr="00A85EA5">
        <w:rPr>
          <w:color w:val="000000"/>
          <w:szCs w:val="28"/>
        </w:rPr>
        <w:t>формирование благоприятного инвестиционного климата и развитие конкурентоспособной инновационной экономики региона. Будут предоставляться введенные ранее меры государственной финансовой поддержки в виде: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Cs w:val="28"/>
        </w:rPr>
      </w:pPr>
      <w:r w:rsidRPr="00A85EA5">
        <w:rPr>
          <w:color w:val="000000"/>
          <w:szCs w:val="28"/>
        </w:rPr>
        <w:t>льготного налогообложения организаций, реализующих на территории региона инвестиционные проекты, в том числе резидентов территорий опережающего социально-экономического развития и участников специальных инвестиционных контрактов, заключенных от имени Российской Федерации, по</w:t>
      </w:r>
      <w:r>
        <w:rPr>
          <w:color w:val="000000"/>
          <w:szCs w:val="28"/>
        </w:rPr>
        <w:t> </w:t>
      </w:r>
      <w:r w:rsidRPr="00A85EA5">
        <w:rPr>
          <w:color w:val="000000"/>
          <w:szCs w:val="28"/>
        </w:rPr>
        <w:t>налогам на прибыль и имущество организаций;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Cs w:val="28"/>
        </w:rPr>
      </w:pPr>
      <w:r w:rsidRPr="00A85EA5">
        <w:rPr>
          <w:color w:val="000000"/>
          <w:szCs w:val="28"/>
        </w:rPr>
        <w:t>инвестиционного налогового вычета с учетом реализации механизма компенсации из федерального бюджета.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Дополнительным стимулом привлечения бизнеса к инвестиционной деятельности будет реализация на территории Ростовской области Федерального </w:t>
      </w:r>
      <w:hyperlink r:id="rId7" w:history="1">
        <w:r w:rsidRPr="00A85EA5">
          <w:rPr>
            <w:szCs w:val="28"/>
          </w:rPr>
          <w:t>закона</w:t>
        </w:r>
      </w:hyperlink>
      <w:r w:rsidRPr="00A85EA5">
        <w:rPr>
          <w:szCs w:val="28"/>
        </w:rPr>
        <w:t xml:space="preserve"> от 01.04.2020 №</w:t>
      </w:r>
      <w:r>
        <w:rPr>
          <w:szCs w:val="28"/>
        </w:rPr>
        <w:t> </w:t>
      </w:r>
      <w:r w:rsidRPr="00A85EA5">
        <w:rPr>
          <w:szCs w:val="28"/>
        </w:rPr>
        <w:t>69-ФЗ «О защите и поощрении капиталовложений в Российской Федерации».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3.</w:t>
      </w:r>
      <w:r>
        <w:rPr>
          <w:szCs w:val="28"/>
        </w:rPr>
        <w:t> </w:t>
      </w:r>
      <w:r w:rsidRPr="00A85EA5">
        <w:rPr>
          <w:szCs w:val="28"/>
        </w:rPr>
        <w:t>Стабилизация сектора индивидуального предпринимательства как</w:t>
      </w:r>
      <w:r>
        <w:rPr>
          <w:szCs w:val="28"/>
        </w:rPr>
        <w:t> </w:t>
      </w:r>
      <w:r w:rsidRPr="00A85EA5">
        <w:rPr>
          <w:szCs w:val="28"/>
        </w:rPr>
        <w:t xml:space="preserve">существенно пострадавшего от распространения коронавирусной инфекции. 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Эффективным инструментом выполнения поставленной задачи будет продолжение предоставления налоговой льготы в виде пониженной с</w:t>
      </w:r>
      <w:r>
        <w:rPr>
          <w:szCs w:val="28"/>
        </w:rPr>
        <w:t> </w:t>
      </w:r>
      <w:r w:rsidRPr="00A85EA5">
        <w:rPr>
          <w:szCs w:val="28"/>
        </w:rPr>
        <w:t>15 до</w:t>
      </w:r>
      <w:r>
        <w:rPr>
          <w:szCs w:val="28"/>
        </w:rPr>
        <w:t> </w:t>
      </w:r>
      <w:r w:rsidRPr="00A85EA5">
        <w:rPr>
          <w:szCs w:val="28"/>
        </w:rPr>
        <w:t>10</w:t>
      </w:r>
      <w:r>
        <w:rPr>
          <w:szCs w:val="28"/>
        </w:rPr>
        <w:t> </w:t>
      </w:r>
      <w:r w:rsidRPr="00A85EA5">
        <w:rPr>
          <w:szCs w:val="28"/>
        </w:rPr>
        <w:t>процентов ставки налога, взимаемого при применении упр</w:t>
      </w:r>
      <w:r>
        <w:rPr>
          <w:szCs w:val="28"/>
        </w:rPr>
        <w:t>ощенной системы налогообложения</w:t>
      </w:r>
      <w:r w:rsidRPr="00A85EA5">
        <w:rPr>
          <w:szCs w:val="28"/>
        </w:rPr>
        <w:t xml:space="preserve"> в случае</w:t>
      </w:r>
      <w:r>
        <w:rPr>
          <w:szCs w:val="28"/>
        </w:rPr>
        <w:t>,</w:t>
      </w:r>
      <w:r w:rsidRPr="00A85EA5">
        <w:rPr>
          <w:szCs w:val="28"/>
        </w:rPr>
        <w:t xml:space="preserve"> если объектом налогообложения являются доходы, уменьшенные на величину расходов.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Продолжится предоставление «налоговых каникул» для впервые зарегистрированных индивидуальных предпринимателей. 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4.</w:t>
      </w:r>
      <w:r>
        <w:rPr>
          <w:szCs w:val="28"/>
        </w:rPr>
        <w:t> </w:t>
      </w:r>
      <w:r w:rsidRPr="00A85EA5">
        <w:rPr>
          <w:szCs w:val="28"/>
        </w:rPr>
        <w:t>Содействие занятости населения и создание благоприятных налоговых условий, способствующих развитию предпринимательской активности и</w:t>
      </w:r>
      <w:r>
        <w:rPr>
          <w:szCs w:val="28"/>
        </w:rPr>
        <w:t> </w:t>
      </w:r>
      <w:r w:rsidRPr="00A85EA5">
        <w:rPr>
          <w:szCs w:val="28"/>
        </w:rPr>
        <w:t>легализации бизнеса самозанятых граждан.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5. Обеспечение комфортных налоговых условий для отдельных категорий населения, нуждающихся в государственной поддержке. 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Установленные на региональном уровне льготы по транспортному налогу носят социально значимый характер. Преференциями могут воспользоваться следующие категории налогоплательщиков: Герои Советского Союза, </w:t>
      </w:r>
      <w:r>
        <w:rPr>
          <w:szCs w:val="28"/>
        </w:rPr>
        <w:t xml:space="preserve">Герои </w:t>
      </w:r>
      <w:r w:rsidRPr="00A85EA5">
        <w:rPr>
          <w:szCs w:val="28"/>
        </w:rPr>
        <w:t xml:space="preserve">Российской Федерации, </w:t>
      </w:r>
      <w:r>
        <w:rPr>
          <w:szCs w:val="28"/>
        </w:rPr>
        <w:t xml:space="preserve">Герои </w:t>
      </w:r>
      <w:r w:rsidRPr="00A85EA5">
        <w:rPr>
          <w:szCs w:val="28"/>
        </w:rPr>
        <w:t xml:space="preserve">Социалистического Труда, граждане, являющиеся полными кавалерами ордена Славы, ветераны, инвалиды всех групп, </w:t>
      </w:r>
      <w:r>
        <w:rPr>
          <w:szCs w:val="28"/>
        </w:rPr>
        <w:t>«</w:t>
      </w:r>
      <w:r w:rsidRPr="00A85EA5">
        <w:rPr>
          <w:szCs w:val="28"/>
        </w:rPr>
        <w:t>чернобыльцы</w:t>
      </w:r>
      <w:r>
        <w:rPr>
          <w:szCs w:val="28"/>
        </w:rPr>
        <w:t>»</w:t>
      </w:r>
      <w:r w:rsidRPr="00A85EA5">
        <w:rPr>
          <w:szCs w:val="28"/>
        </w:rPr>
        <w:t>, многодетные семьи, семьи, воспитывающие ребенка инвалида, граждане из подразделений особого риска.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6. </w:t>
      </w:r>
      <w:r w:rsidRPr="00A85EA5">
        <w:rPr>
          <w:szCs w:val="28"/>
        </w:rPr>
        <w:t xml:space="preserve"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а также достижения установленных индикаторов и целевых показателей, предусмотренных государственными программами Ростовской области, </w:t>
      </w:r>
      <w:r w:rsidRPr="00A85EA5">
        <w:rPr>
          <w:szCs w:val="28"/>
        </w:rPr>
        <w:lastRenderedPageBreak/>
        <w:t>влияние предоставленных налоговых преференций на достижение целей социально-экономической политики Ростовской области.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трехлетней перспективе будет продолжена работа по укреплению доходной базы </w:t>
      </w:r>
      <w:r>
        <w:rPr>
          <w:szCs w:val="28"/>
        </w:rPr>
        <w:t xml:space="preserve">областного </w:t>
      </w:r>
      <w:r w:rsidRPr="00A85EA5">
        <w:rPr>
          <w:szCs w:val="28"/>
        </w:rPr>
        <w:t xml:space="preserve">бюджета за счет наращивания стабильных доходных источников и мобилизации в </w:t>
      </w:r>
      <w:r>
        <w:rPr>
          <w:szCs w:val="28"/>
        </w:rPr>
        <w:t xml:space="preserve">областной </w:t>
      </w:r>
      <w:r w:rsidRPr="00A85EA5">
        <w:rPr>
          <w:szCs w:val="28"/>
        </w:rPr>
        <w:t>бюджет имеющихся резервов.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Прогноз доходов сформирован с учетом следующих концептуальных изменений в законодательстве Российской Федерации</w:t>
      </w:r>
      <w:r>
        <w:rPr>
          <w:szCs w:val="28"/>
        </w:rPr>
        <w:t xml:space="preserve"> о налогах и сборах</w:t>
      </w:r>
      <w:r w:rsidRPr="00A85EA5">
        <w:rPr>
          <w:szCs w:val="28"/>
        </w:rPr>
        <w:t>: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индексация ставок акцизов по алкогольной продукции;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85EA5">
        <w:rPr>
          <w:szCs w:val="28"/>
        </w:rPr>
        <w:t>индексация ставок и изменение норматива отчислений в бюджеты субъектов Российской Федерации от акцизов на нефтепродукты;</w:t>
      </w:r>
    </w:p>
    <w:p w:rsidR="00873F82" w:rsidRPr="00A85EA5" w:rsidRDefault="00873F82" w:rsidP="00873F82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A85EA5">
        <w:rPr>
          <w:szCs w:val="28"/>
        </w:rPr>
        <w:t>продление до 2024 года ограничения на перенос убытков, полученных налогоплательщиками в предыдущих налоговых периодах, в размере не более 50 процентов налоговой базы текущего отчетного (налогового) периода по</w:t>
      </w:r>
      <w:r>
        <w:rPr>
          <w:szCs w:val="28"/>
        </w:rPr>
        <w:t> </w:t>
      </w:r>
      <w:r w:rsidRPr="00A85EA5">
        <w:rPr>
          <w:szCs w:val="28"/>
        </w:rPr>
        <w:t>налогу на прибыль организаций;</w:t>
      </w:r>
    </w:p>
    <w:p w:rsidR="00873F82" w:rsidRPr="00A85EA5" w:rsidRDefault="00873F82" w:rsidP="00873F82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окончание с 1 января 2023 г.</w:t>
      </w:r>
      <w:r w:rsidRPr="00A85EA5">
        <w:rPr>
          <w:szCs w:val="28"/>
        </w:rPr>
        <w:t xml:space="preserve"> срока действия института консолидированных групп налогоплательщиков;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A85EA5">
        <w:rPr>
          <w:szCs w:val="28"/>
        </w:rPr>
        <w:t>поэтапное повышение налоговых ставок по налогу на имущество организаций в отношении железнодорожных путей общего пользования, а</w:t>
      </w:r>
      <w:r>
        <w:rPr>
          <w:szCs w:val="28"/>
        </w:rPr>
        <w:t> </w:t>
      </w:r>
      <w:r w:rsidRPr="00A85EA5">
        <w:rPr>
          <w:szCs w:val="28"/>
        </w:rPr>
        <w:t>также сооружений, являющихся неотъемлемой технологической частью указанных объектов, с установлением ставки по налогу на</w:t>
      </w:r>
      <w:r>
        <w:rPr>
          <w:szCs w:val="28"/>
        </w:rPr>
        <w:t xml:space="preserve"> имущество организаций на 2022 –</w:t>
      </w:r>
      <w:r w:rsidRPr="00A85EA5">
        <w:rPr>
          <w:szCs w:val="28"/>
        </w:rPr>
        <w:t xml:space="preserve"> 2023 годы в размере 1,6 процента, на 2024 год и</w:t>
      </w:r>
      <w:r>
        <w:rPr>
          <w:szCs w:val="28"/>
        </w:rPr>
        <w:t> последующие годы –</w:t>
      </w:r>
      <w:r w:rsidRPr="00A85EA5">
        <w:rPr>
          <w:szCs w:val="28"/>
        </w:rPr>
        <w:t xml:space="preserve"> 2,2 процента.</w:t>
      </w:r>
    </w:p>
    <w:p w:rsidR="00873F82" w:rsidRPr="00A85EA5" w:rsidRDefault="00873F82" w:rsidP="00873F82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Cs w:val="28"/>
        </w:rPr>
      </w:pPr>
      <w:r w:rsidRPr="00A85EA5">
        <w:rPr>
          <w:color w:val="000000"/>
          <w:szCs w:val="28"/>
        </w:rPr>
        <w:t>Продолжится взаимодействие органов власти Ростовской области с</w:t>
      </w:r>
      <w:r>
        <w:rPr>
          <w:color w:val="000000"/>
          <w:szCs w:val="28"/>
        </w:rPr>
        <w:t> </w:t>
      </w:r>
      <w:r w:rsidRPr="00A85EA5">
        <w:rPr>
          <w:color w:val="000000"/>
          <w:szCs w:val="28"/>
        </w:rPr>
        <w:t>федеральными органами власти и органами местного самоуправления в</w:t>
      </w:r>
      <w:r>
        <w:rPr>
          <w:color w:val="000000"/>
          <w:szCs w:val="28"/>
        </w:rPr>
        <w:t> </w:t>
      </w:r>
      <w:r w:rsidRPr="00A85EA5">
        <w:rPr>
          <w:color w:val="000000"/>
          <w:szCs w:val="28"/>
        </w:rPr>
        <w:t>решении задач по дополнительной мобилизации доходов за счет использования имеющихся резервов. В</w:t>
      </w:r>
      <w:r>
        <w:rPr>
          <w:color w:val="000000"/>
          <w:szCs w:val="28"/>
        </w:rPr>
        <w:t>ектор деятельности направлен на </w:t>
      </w:r>
      <w:r w:rsidRPr="00A85EA5">
        <w:rPr>
          <w:color w:val="000000"/>
          <w:szCs w:val="28"/>
        </w:rPr>
        <w:t>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</w:t>
      </w:r>
      <w:r>
        <w:rPr>
          <w:color w:val="000000"/>
          <w:szCs w:val="28"/>
        </w:rPr>
        <w:t>сти, сокращение задолженности и </w:t>
      </w:r>
      <w:r w:rsidRPr="00A85EA5">
        <w:rPr>
          <w:color w:val="000000"/>
          <w:szCs w:val="28"/>
        </w:rPr>
        <w:t>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</w:t>
      </w:r>
      <w:r>
        <w:rPr>
          <w:color w:val="000000"/>
          <w:szCs w:val="28"/>
        </w:rPr>
        <w:t xml:space="preserve"> налогообложения, привлечение к </w:t>
      </w:r>
      <w:r w:rsidRPr="00A85EA5">
        <w:rPr>
          <w:color w:val="000000"/>
          <w:szCs w:val="28"/>
        </w:rPr>
        <w:t xml:space="preserve">декларированию полученных доходов, эффективное использование имущества и земельных ресурсов. </w:t>
      </w:r>
    </w:p>
    <w:p w:rsidR="00873F82" w:rsidRDefault="00873F82" w:rsidP="00565D89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FF0000"/>
          <w:szCs w:val="28"/>
          <w:lang w:eastAsia="en-US"/>
        </w:rPr>
      </w:pPr>
    </w:p>
    <w:p w:rsidR="00873F82" w:rsidRPr="00A85EA5" w:rsidRDefault="00873F82" w:rsidP="00873F82">
      <w:pPr>
        <w:widowControl w:val="0"/>
        <w:autoSpaceDE w:val="0"/>
        <w:autoSpaceDN w:val="0"/>
        <w:rPr>
          <w:color w:val="000000"/>
          <w:szCs w:val="28"/>
        </w:rPr>
      </w:pPr>
      <w:r>
        <w:rPr>
          <w:color w:val="000000"/>
          <w:szCs w:val="28"/>
        </w:rPr>
        <w:t>2.2</w:t>
      </w:r>
      <w:r w:rsidRPr="00A85EA5">
        <w:rPr>
          <w:color w:val="000000"/>
          <w:szCs w:val="28"/>
        </w:rPr>
        <w:t>. Основные направления бюджетной политики</w:t>
      </w:r>
    </w:p>
    <w:p w:rsidR="00873F82" w:rsidRPr="00A85EA5" w:rsidRDefault="00873F82" w:rsidP="00873F82">
      <w:pPr>
        <w:widowControl w:val="0"/>
        <w:autoSpaceDE w:val="0"/>
        <w:autoSpaceDN w:val="0"/>
        <w:rPr>
          <w:color w:val="000000"/>
          <w:szCs w:val="28"/>
        </w:rPr>
      </w:pPr>
      <w:r w:rsidRPr="00A85EA5">
        <w:rPr>
          <w:color w:val="000000"/>
          <w:szCs w:val="28"/>
        </w:rPr>
        <w:t>в области социальной сферы</w:t>
      </w:r>
    </w:p>
    <w:p w:rsidR="00873F82" w:rsidRPr="00A85EA5" w:rsidRDefault="00873F82" w:rsidP="00873F82">
      <w:pPr>
        <w:widowControl w:val="0"/>
        <w:autoSpaceDE w:val="0"/>
        <w:autoSpaceDN w:val="0"/>
        <w:rPr>
          <w:color w:val="000000"/>
          <w:szCs w:val="28"/>
        </w:rPr>
      </w:pPr>
    </w:p>
    <w:p w:rsidR="00873F82" w:rsidRPr="00A85EA5" w:rsidRDefault="00873F82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>В числе основных целей, предусмотренных у</w:t>
      </w:r>
      <w:hyperlink r:id="rId8" w:history="1">
        <w:r w:rsidRPr="00A85EA5">
          <w:rPr>
            <w:szCs w:val="28"/>
          </w:rPr>
          <w:t>казами</w:t>
        </w:r>
      </w:hyperlink>
      <w:r w:rsidRPr="00A85EA5">
        <w:rPr>
          <w:szCs w:val="28"/>
        </w:rPr>
        <w:t xml:space="preserve"> Президента Российской Федерации от 07.05.2018 № 204, от 21.07.2020 № 474, </w:t>
      </w:r>
      <w:r w:rsidRPr="00A85EA5">
        <w:rPr>
          <w:color w:val="000000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 w:rsidRPr="00A85EA5">
        <w:rPr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>Особое внимание направлено на здоровье и социальное благополучие граждан, снижение уровня бедности.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</w:t>
      </w:r>
      <w:r>
        <w:rPr>
          <w:szCs w:val="28"/>
        </w:rPr>
        <w:t xml:space="preserve">о </w:t>
      </w:r>
      <w:r>
        <w:rPr>
          <w:szCs w:val="28"/>
        </w:rPr>
        <w:lastRenderedPageBreak/>
        <w:t>у</w:t>
      </w:r>
      <w:r w:rsidRPr="00A85EA5">
        <w:rPr>
          <w:szCs w:val="28"/>
        </w:rPr>
        <w:t>казами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</w:t>
      </w:r>
      <w:r>
        <w:rPr>
          <w:szCs w:val="28"/>
        </w:rPr>
        <w:t xml:space="preserve"> 2012 – </w:t>
      </w:r>
      <w:r w:rsidRPr="00A85EA5">
        <w:rPr>
          <w:szCs w:val="28"/>
        </w:rPr>
        <w:t>2017 годы» и от 28.12.2012 № 1688 «О некоторых мерах по реализации государственной политики в сфере защиты детей-сирот и детей, оставшихся без</w:t>
      </w:r>
      <w:r>
        <w:rPr>
          <w:szCs w:val="28"/>
        </w:rPr>
        <w:t> </w:t>
      </w:r>
      <w:r w:rsidRPr="00A85EA5">
        <w:rPr>
          <w:szCs w:val="28"/>
        </w:rPr>
        <w:t>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873F82" w:rsidRPr="00A85EA5" w:rsidRDefault="00873F82" w:rsidP="00873F82">
      <w:pPr>
        <w:widowControl w:val="0"/>
        <w:ind w:firstLine="539"/>
        <w:jc w:val="both"/>
        <w:rPr>
          <w:szCs w:val="28"/>
        </w:rPr>
      </w:pPr>
      <w:r w:rsidRPr="00A85EA5">
        <w:rPr>
          <w:szCs w:val="28"/>
        </w:rPr>
        <w:t xml:space="preserve">В соответствии с планируемым внесением изменений в </w:t>
      </w:r>
      <w:hyperlink r:id="rId9" w:history="1">
        <w:r w:rsidRPr="00A85EA5">
          <w:rPr>
            <w:szCs w:val="28"/>
          </w:rPr>
          <w:t>статью 1</w:t>
        </w:r>
      </w:hyperlink>
      <w:r w:rsidRPr="00A85EA5">
        <w:rPr>
          <w:szCs w:val="28"/>
        </w:rPr>
        <w:t xml:space="preserve">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873F82" w:rsidRPr="00A85EA5" w:rsidRDefault="00873F82" w:rsidP="00873F82">
      <w:pPr>
        <w:widowControl w:val="0"/>
        <w:ind w:firstLine="539"/>
        <w:jc w:val="both"/>
        <w:rPr>
          <w:szCs w:val="28"/>
        </w:rPr>
      </w:pPr>
      <w:r w:rsidRPr="00A85EA5">
        <w:rPr>
          <w:szCs w:val="28"/>
        </w:rPr>
        <w:t>В целях ежегодного повышения оплаты труда работников муниципальных учреждений</w:t>
      </w:r>
      <w:r>
        <w:rPr>
          <w:szCs w:val="28"/>
        </w:rPr>
        <w:t>, на которые</w:t>
      </w:r>
      <w:r w:rsidRPr="00A85EA5">
        <w:rPr>
          <w:szCs w:val="28"/>
        </w:rPr>
        <w:t xml:space="preserve">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873F82" w:rsidRPr="00A85EA5" w:rsidRDefault="00873F82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Бюджетная политика в </w:t>
      </w:r>
      <w:proofErr w:type="spellStart"/>
      <w:r w:rsidR="00C22809">
        <w:rPr>
          <w:szCs w:val="28"/>
        </w:rPr>
        <w:t>Волошинском</w:t>
      </w:r>
      <w:proofErr w:type="spellEnd"/>
      <w:r w:rsidR="00165D32">
        <w:rPr>
          <w:szCs w:val="28"/>
        </w:rPr>
        <w:t xml:space="preserve"> сельском поселении</w:t>
      </w:r>
      <w:r w:rsidRPr="00A85EA5">
        <w:rPr>
          <w:szCs w:val="28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873F82" w:rsidRDefault="00873F82" w:rsidP="00565D89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FF0000"/>
          <w:szCs w:val="28"/>
          <w:lang w:eastAsia="en-US"/>
        </w:rPr>
      </w:pPr>
    </w:p>
    <w:p w:rsidR="00165D32" w:rsidRPr="00A85EA5" w:rsidRDefault="00165D32" w:rsidP="00165D32">
      <w:pPr>
        <w:widowControl w:val="0"/>
        <w:autoSpaceDE w:val="0"/>
        <w:autoSpaceDN w:val="0"/>
        <w:rPr>
          <w:color w:val="000000"/>
          <w:szCs w:val="28"/>
        </w:rPr>
      </w:pPr>
      <w:r w:rsidRPr="00A85EA5">
        <w:rPr>
          <w:color w:val="000000"/>
          <w:szCs w:val="28"/>
        </w:rPr>
        <w:t>3.</w:t>
      </w:r>
      <w:r w:rsidRPr="00A85EA5">
        <w:rPr>
          <w:szCs w:val="28"/>
        </w:rPr>
        <w:t> </w:t>
      </w:r>
      <w:r w:rsidRPr="00A85EA5">
        <w:rPr>
          <w:color w:val="000000"/>
          <w:szCs w:val="28"/>
        </w:rPr>
        <w:t>Повышение эффективности</w:t>
      </w:r>
    </w:p>
    <w:p w:rsidR="00165D32" w:rsidRPr="00A85EA5" w:rsidRDefault="00165D32" w:rsidP="00165D32">
      <w:pPr>
        <w:widowControl w:val="0"/>
        <w:autoSpaceDE w:val="0"/>
        <w:autoSpaceDN w:val="0"/>
        <w:rPr>
          <w:color w:val="000000"/>
          <w:szCs w:val="28"/>
        </w:rPr>
      </w:pPr>
      <w:r w:rsidRPr="00A85EA5">
        <w:rPr>
          <w:color w:val="000000"/>
          <w:szCs w:val="28"/>
        </w:rPr>
        <w:t>и приоритизация бюджетных расходов</w:t>
      </w:r>
    </w:p>
    <w:p w:rsidR="00165D32" w:rsidRPr="00A85EA5" w:rsidRDefault="00165D32" w:rsidP="00165D32">
      <w:pPr>
        <w:widowControl w:val="0"/>
        <w:autoSpaceDE w:val="0"/>
        <w:autoSpaceDN w:val="0"/>
        <w:rPr>
          <w:color w:val="000000"/>
          <w:szCs w:val="28"/>
        </w:rPr>
      </w:pPr>
    </w:p>
    <w:p w:rsidR="00165D32" w:rsidRPr="00A85EA5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165D32" w:rsidRPr="00A85EA5" w:rsidRDefault="00165D32" w:rsidP="00165D32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Главным приоритетом при планировании и исполнении расходов </w:t>
      </w:r>
      <w:r w:rsidRPr="00916411">
        <w:rPr>
          <w:sz w:val="28"/>
          <w:szCs w:val="28"/>
        </w:rPr>
        <w:t>бюджета сельского поселения является обеспечение всех конституционных</w:t>
      </w:r>
      <w:r w:rsidRPr="00A85EA5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законодательно установленных обязательств государства перед гражданами в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полном объеме.</w:t>
      </w:r>
    </w:p>
    <w:p w:rsidR="00165D32" w:rsidRPr="00A85EA5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/>
          <w:sz w:val="28"/>
          <w:szCs w:val="28"/>
        </w:rPr>
        <w:t xml:space="preserve">В целях создания условий для эффективного использования средств </w:t>
      </w:r>
      <w:r w:rsidR="00916411">
        <w:rPr>
          <w:rFonts w:ascii="Times New Roman" w:hAnsi="Times New Roman"/>
          <w:sz w:val="28"/>
          <w:szCs w:val="28"/>
        </w:rPr>
        <w:t>мес</w:t>
      </w:r>
      <w:r w:rsidRPr="00A85EA5">
        <w:rPr>
          <w:rFonts w:ascii="Times New Roman" w:hAnsi="Times New Roman"/>
          <w:sz w:val="28"/>
          <w:szCs w:val="28"/>
        </w:rPr>
        <w:t>тного бюджета и мобилизации ресурсов продолжится применение следующих основных подходов:</w:t>
      </w:r>
    </w:p>
    <w:p w:rsidR="00165D32" w:rsidRPr="00A85EA5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/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 w:rsidR="00916411">
        <w:rPr>
          <w:rFonts w:ascii="Times New Roman" w:hAnsi="Times New Roman"/>
          <w:sz w:val="28"/>
          <w:szCs w:val="28"/>
        </w:rPr>
        <w:t>мес</w:t>
      </w:r>
      <w:r w:rsidRPr="00A85EA5">
        <w:rPr>
          <w:rFonts w:ascii="Times New Roman" w:hAnsi="Times New Roman"/>
          <w:sz w:val="28"/>
          <w:szCs w:val="28"/>
        </w:rPr>
        <w:t>тного бюджета исходя из установленных приоритетов;</w:t>
      </w:r>
    </w:p>
    <w:p w:rsidR="00165D32" w:rsidRPr="00A85EA5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/>
          <w:sz w:val="28"/>
          <w:szCs w:val="28"/>
        </w:rPr>
        <w:t>разработка бюджета</w:t>
      </w:r>
      <w:r w:rsidR="0091641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85EA5">
        <w:rPr>
          <w:rFonts w:ascii="Times New Roman" w:hAnsi="Times New Roman"/>
          <w:sz w:val="28"/>
          <w:szCs w:val="28"/>
        </w:rPr>
        <w:t xml:space="preserve"> на основе </w:t>
      </w:r>
      <w:r w:rsidR="00916411">
        <w:rPr>
          <w:rFonts w:ascii="Times New Roman" w:hAnsi="Times New Roman"/>
          <w:sz w:val="28"/>
          <w:szCs w:val="28"/>
        </w:rPr>
        <w:t>муниципаль</w:t>
      </w:r>
      <w:r w:rsidRPr="00A85EA5">
        <w:rPr>
          <w:rFonts w:ascii="Times New Roman" w:hAnsi="Times New Roman"/>
          <w:sz w:val="28"/>
          <w:szCs w:val="28"/>
        </w:rPr>
        <w:t xml:space="preserve">ных программ </w:t>
      </w:r>
      <w:r w:rsidR="00D22437">
        <w:rPr>
          <w:rFonts w:ascii="Times New Roman" w:hAnsi="Times New Roman"/>
          <w:sz w:val="28"/>
          <w:szCs w:val="28"/>
        </w:rPr>
        <w:t>Волошинского</w:t>
      </w:r>
      <w:r w:rsidR="0091641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85EA5">
        <w:rPr>
          <w:rFonts w:ascii="Times New Roman" w:hAnsi="Times New Roman"/>
          <w:sz w:val="28"/>
          <w:szCs w:val="28"/>
        </w:rPr>
        <w:t xml:space="preserve"> с учетом интегрированных в их структуру региональных проектов;</w:t>
      </w:r>
    </w:p>
    <w:p w:rsidR="00165D32" w:rsidRPr="00A85EA5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/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916411">
        <w:rPr>
          <w:rFonts w:ascii="Times New Roman" w:hAnsi="Times New Roman"/>
          <w:sz w:val="28"/>
          <w:szCs w:val="28"/>
        </w:rPr>
        <w:t>муниципаль</w:t>
      </w:r>
      <w:r w:rsidRPr="00A85EA5">
        <w:rPr>
          <w:rFonts w:ascii="Times New Roman" w:hAnsi="Times New Roman"/>
          <w:sz w:val="28"/>
          <w:szCs w:val="28"/>
        </w:rPr>
        <w:t>ных услуг;</w:t>
      </w:r>
    </w:p>
    <w:p w:rsidR="00165D32" w:rsidRPr="00A85EA5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5">
        <w:rPr>
          <w:rFonts w:ascii="Times New Roman" w:hAnsi="Times New Roman"/>
          <w:sz w:val="28"/>
          <w:szCs w:val="28"/>
        </w:rPr>
        <w:t>неустановление</w:t>
      </w:r>
      <w:proofErr w:type="spellEnd"/>
      <w:r w:rsidRPr="00A85EA5">
        <w:rPr>
          <w:rFonts w:ascii="Times New Roman" w:hAnsi="Times New Roman"/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165D32" w:rsidRPr="00A85EA5" w:rsidRDefault="00165D32" w:rsidP="00165D32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85EA5">
        <w:rPr>
          <w:rFonts w:ascii="Times New Roman" w:hAnsi="Times New Roman"/>
          <w:spacing w:val="-6"/>
          <w:sz w:val="28"/>
          <w:szCs w:val="28"/>
        </w:rPr>
        <w:t xml:space="preserve">активное привлечение внебюджетных ресурсов, направление средств </w:t>
      </w:r>
      <w:r w:rsidRPr="00A85EA5">
        <w:rPr>
          <w:rFonts w:ascii="Times New Roman" w:hAnsi="Times New Roman"/>
          <w:spacing w:val="-6"/>
          <w:sz w:val="28"/>
          <w:szCs w:val="28"/>
        </w:rPr>
        <w:lastRenderedPageBreak/>
        <w:t>от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85EA5">
        <w:rPr>
          <w:rFonts w:ascii="Times New Roman" w:hAnsi="Times New Roman"/>
          <w:spacing w:val="-6"/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165D32" w:rsidRPr="00A85EA5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/>
          <w:sz w:val="28"/>
          <w:szCs w:val="28"/>
        </w:rPr>
        <w:t>совершенствование межбюджетных отношений.</w:t>
      </w:r>
    </w:p>
    <w:p w:rsidR="00850D9C" w:rsidRDefault="00850D9C" w:rsidP="00850D9C">
      <w:pPr>
        <w:widowControl w:val="0"/>
        <w:spacing w:line="245" w:lineRule="auto"/>
        <w:rPr>
          <w:szCs w:val="28"/>
        </w:rPr>
      </w:pPr>
    </w:p>
    <w:p w:rsidR="00850D9C" w:rsidRPr="00A85EA5" w:rsidRDefault="00850D9C" w:rsidP="00850D9C">
      <w:pPr>
        <w:widowControl w:val="0"/>
        <w:spacing w:line="245" w:lineRule="auto"/>
        <w:rPr>
          <w:szCs w:val="28"/>
        </w:rPr>
      </w:pPr>
      <w:r>
        <w:rPr>
          <w:szCs w:val="28"/>
        </w:rPr>
        <w:t>4</w:t>
      </w:r>
      <w:r w:rsidRPr="00A85EA5">
        <w:rPr>
          <w:szCs w:val="28"/>
        </w:rPr>
        <w:t>.</w:t>
      </w:r>
      <w:r>
        <w:rPr>
          <w:szCs w:val="28"/>
        </w:rPr>
        <w:t> </w:t>
      </w:r>
      <w:r w:rsidRPr="00A85EA5">
        <w:rPr>
          <w:szCs w:val="28"/>
        </w:rPr>
        <w:t>Обеспечение сбалансированности бюджета</w:t>
      </w:r>
      <w:r>
        <w:rPr>
          <w:szCs w:val="28"/>
        </w:rPr>
        <w:t xml:space="preserve"> сельского поселения</w:t>
      </w:r>
    </w:p>
    <w:p w:rsidR="00850D9C" w:rsidRPr="00A85EA5" w:rsidRDefault="00850D9C" w:rsidP="00850D9C">
      <w:pPr>
        <w:widowControl w:val="0"/>
        <w:spacing w:line="245" w:lineRule="auto"/>
        <w:rPr>
          <w:szCs w:val="28"/>
        </w:rPr>
      </w:pPr>
    </w:p>
    <w:p w:rsidR="00850D9C" w:rsidRPr="00A85EA5" w:rsidRDefault="00850D9C" w:rsidP="00850D9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Cs w:val="28"/>
        </w:rPr>
      </w:pPr>
      <w:r w:rsidRPr="00A85EA5">
        <w:rPr>
          <w:szCs w:val="28"/>
        </w:rPr>
        <w:t>Бюджетная политика будет направлена на обеспечение сбалансированности бюджета</w:t>
      </w:r>
      <w:r>
        <w:rPr>
          <w:szCs w:val="28"/>
        </w:rPr>
        <w:t xml:space="preserve"> сельского поселения</w:t>
      </w:r>
      <w:r w:rsidRPr="00A85EA5">
        <w:rPr>
          <w:szCs w:val="28"/>
        </w:rPr>
        <w:t>.</w:t>
      </w:r>
    </w:p>
    <w:p w:rsidR="00850D9C" w:rsidRPr="00A85EA5" w:rsidRDefault="00850D9C" w:rsidP="00850D9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Cs w:val="28"/>
        </w:rPr>
      </w:pPr>
      <w:r w:rsidRPr="00A85EA5">
        <w:rPr>
          <w:szCs w:val="28"/>
        </w:rPr>
        <w:t>В условиях превышения расходов над доходами основным источником финансирования дефицита бюджета</w:t>
      </w:r>
      <w:r>
        <w:rPr>
          <w:szCs w:val="28"/>
        </w:rPr>
        <w:t xml:space="preserve"> сельского поселения</w:t>
      </w:r>
      <w:r w:rsidRPr="00A85EA5">
        <w:rPr>
          <w:szCs w:val="28"/>
        </w:rPr>
        <w:t xml:space="preserve">, обеспечивающим его сбалансированность, будут выступать </w:t>
      </w:r>
      <w:r>
        <w:rPr>
          <w:szCs w:val="28"/>
        </w:rPr>
        <w:t>остатки денежных средств на счетах на начало года</w:t>
      </w:r>
      <w:r w:rsidRPr="00A85EA5">
        <w:rPr>
          <w:szCs w:val="28"/>
        </w:rPr>
        <w:t>.</w:t>
      </w:r>
    </w:p>
    <w:p w:rsidR="00850D9C" w:rsidRPr="00A85EA5" w:rsidRDefault="00850D9C" w:rsidP="00850D9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Cs w:val="28"/>
        </w:rPr>
      </w:pPr>
      <w:r w:rsidRPr="00A85EA5">
        <w:rPr>
          <w:szCs w:val="28"/>
        </w:rPr>
        <w:t>Привлечение заемных средств планируется осуществлять в пределах необходимой потребности при минимизации расходов на их обслуживание.</w:t>
      </w:r>
    </w:p>
    <w:p w:rsidR="00850D9C" w:rsidRPr="00A85EA5" w:rsidRDefault="00850D9C" w:rsidP="00850D9C">
      <w:pPr>
        <w:widowControl w:val="0"/>
        <w:autoSpaceDE w:val="0"/>
        <w:autoSpaceDN w:val="0"/>
        <w:rPr>
          <w:color w:val="000000"/>
          <w:szCs w:val="28"/>
        </w:rPr>
      </w:pPr>
    </w:p>
    <w:p w:rsidR="00850D9C" w:rsidRPr="00A85EA5" w:rsidRDefault="00850D9C" w:rsidP="00850D9C">
      <w:pPr>
        <w:widowControl w:val="0"/>
        <w:autoSpaceDE w:val="0"/>
        <w:autoSpaceDN w:val="0"/>
        <w:rPr>
          <w:szCs w:val="28"/>
        </w:rPr>
      </w:pPr>
      <w:r>
        <w:rPr>
          <w:color w:val="000000"/>
          <w:szCs w:val="28"/>
        </w:rPr>
        <w:t>5</w:t>
      </w:r>
      <w:r w:rsidRPr="00A85EA5">
        <w:rPr>
          <w:color w:val="000000"/>
          <w:szCs w:val="28"/>
        </w:rPr>
        <w:t>. </w:t>
      </w:r>
      <w:r w:rsidRPr="00A85EA5">
        <w:rPr>
          <w:szCs w:val="28"/>
        </w:rPr>
        <w:t xml:space="preserve">Совершенствование системы внутреннего </w:t>
      </w:r>
    </w:p>
    <w:p w:rsidR="00850D9C" w:rsidRPr="00A85EA5" w:rsidRDefault="00850D9C" w:rsidP="00850D9C">
      <w:pPr>
        <w:widowControl w:val="0"/>
        <w:autoSpaceDE w:val="0"/>
        <w:autoSpaceDN w:val="0"/>
        <w:rPr>
          <w:szCs w:val="28"/>
        </w:rPr>
      </w:pPr>
      <w:r w:rsidRPr="00A85EA5">
        <w:rPr>
          <w:szCs w:val="28"/>
        </w:rPr>
        <w:t xml:space="preserve">муниципального контроля </w:t>
      </w:r>
    </w:p>
    <w:p w:rsidR="00850D9C" w:rsidRPr="00A85EA5" w:rsidRDefault="00850D9C" w:rsidP="00850D9C">
      <w:pPr>
        <w:widowControl w:val="0"/>
        <w:autoSpaceDE w:val="0"/>
        <w:autoSpaceDN w:val="0"/>
        <w:rPr>
          <w:szCs w:val="28"/>
        </w:rPr>
      </w:pPr>
      <w:r w:rsidRPr="00A85EA5">
        <w:rPr>
          <w:szCs w:val="28"/>
        </w:rPr>
        <w:t>и контроля финансового органа в сфере закупок</w:t>
      </w:r>
    </w:p>
    <w:p w:rsidR="00850D9C" w:rsidRPr="00A85EA5" w:rsidRDefault="00850D9C" w:rsidP="00850D9C">
      <w:pPr>
        <w:widowControl w:val="0"/>
        <w:autoSpaceDE w:val="0"/>
        <w:autoSpaceDN w:val="0"/>
        <w:rPr>
          <w:szCs w:val="28"/>
        </w:rPr>
      </w:pPr>
    </w:p>
    <w:p w:rsidR="00850D9C" w:rsidRPr="00A85EA5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Cs w:val="28"/>
        </w:rPr>
        <w:t>муниципаль</w:t>
      </w:r>
      <w:r w:rsidRPr="00A85EA5">
        <w:rPr>
          <w:szCs w:val="28"/>
        </w:rPr>
        <w:t>ному финансовому контролю продолжится применение следующих основных подходов:</w:t>
      </w:r>
    </w:p>
    <w:p w:rsidR="00850D9C" w:rsidRPr="00A85EA5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>
        <w:rPr>
          <w:szCs w:val="28"/>
        </w:rPr>
        <w:t>муниципаль</w:t>
      </w:r>
      <w:r w:rsidRPr="00A85EA5">
        <w:rPr>
          <w:szCs w:val="28"/>
        </w:rPr>
        <w:t>ного контроля;</w:t>
      </w:r>
    </w:p>
    <w:p w:rsidR="00850D9C" w:rsidRPr="00A85EA5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обеспечение подотчетности (подконтрольности) бюджетных расходов;</w:t>
      </w:r>
    </w:p>
    <w:p w:rsidR="00850D9C" w:rsidRPr="00A85EA5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A85EA5">
        <w:rPr>
          <w:szCs w:val="28"/>
        </w:rPr>
        <w:t>применение</w:t>
      </w:r>
      <w:proofErr w:type="gramEnd"/>
      <w:r w:rsidRPr="00A85EA5">
        <w:rPr>
          <w:szCs w:val="28"/>
        </w:rPr>
        <w:t xml:space="preserve"> риск-ориентированного подхода к планированию и</w:t>
      </w:r>
      <w:r>
        <w:rPr>
          <w:szCs w:val="28"/>
        </w:rPr>
        <w:t> </w:t>
      </w:r>
      <w:r w:rsidRPr="00A85EA5">
        <w:rPr>
          <w:szCs w:val="28"/>
        </w:rPr>
        <w:t>осуществлению контрольной деятельности;</w:t>
      </w:r>
    </w:p>
    <w:p w:rsidR="00850D9C" w:rsidRPr="00A85EA5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обеспечение реализации задач внутреннего </w:t>
      </w:r>
      <w:r>
        <w:rPr>
          <w:szCs w:val="28"/>
        </w:rPr>
        <w:t>муниципаль</w:t>
      </w:r>
      <w:r w:rsidRPr="00A85EA5">
        <w:rPr>
          <w:szCs w:val="28"/>
        </w:rPr>
        <w:t>ного финансового контроля на всех этапах бюджетного процесса;</w:t>
      </w:r>
    </w:p>
    <w:p w:rsidR="00850D9C" w:rsidRPr="00A85EA5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850D9C" w:rsidRPr="00A85EA5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повышение степени ответственности главных распорядителей и</w:t>
      </w:r>
      <w:r>
        <w:rPr>
          <w:szCs w:val="28"/>
        </w:rPr>
        <w:t> </w:t>
      </w:r>
      <w:r w:rsidRPr="00A85EA5">
        <w:rPr>
          <w:szCs w:val="28"/>
        </w:rPr>
        <w:t>получателей за расходованием бюджетных средств.</w:t>
      </w:r>
    </w:p>
    <w:p w:rsidR="00850D9C" w:rsidRPr="00A85EA5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В отношении обеспечения контроля финансовым органом при</w:t>
      </w:r>
      <w:r>
        <w:rPr>
          <w:szCs w:val="28"/>
        </w:rPr>
        <w:t> </w:t>
      </w:r>
      <w:r w:rsidR="00C22809">
        <w:rPr>
          <w:szCs w:val="28"/>
        </w:rPr>
        <w:t xml:space="preserve">осуществлении закупок для </w:t>
      </w:r>
      <w:r>
        <w:rPr>
          <w:szCs w:val="28"/>
        </w:rPr>
        <w:t>муниципаль</w:t>
      </w:r>
      <w:r w:rsidRPr="00A85EA5">
        <w:rPr>
          <w:szCs w:val="28"/>
        </w:rPr>
        <w:t xml:space="preserve">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2022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 Кроме того, с 2022 года финансовые органы будут осуществлять контроль </w:t>
      </w:r>
      <w:r w:rsidRPr="00A85EA5">
        <w:rPr>
          <w:szCs w:val="28"/>
        </w:rPr>
        <w:lastRenderedPageBreak/>
        <w:t>за</w:t>
      </w:r>
      <w:r>
        <w:rPr>
          <w:szCs w:val="28"/>
        </w:rPr>
        <w:t> </w:t>
      </w:r>
      <w:r w:rsidRPr="00A85EA5">
        <w:rPr>
          <w:szCs w:val="28"/>
        </w:rPr>
        <w:t>соответствием вносимой в реестр контрактов информации об исполнении контракта (его этапа), о расторжении контракта его условиям (изменениям).</w:t>
      </w:r>
    </w:p>
    <w:p w:rsidR="00850D9C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850D9C" w:rsidRDefault="00850D9C" w:rsidP="00850D9C"/>
    <w:p w:rsidR="00B12776" w:rsidRPr="007863DA" w:rsidRDefault="00B12776">
      <w:pPr>
        <w:rPr>
          <w:color w:val="FF0000"/>
          <w:szCs w:val="28"/>
        </w:rPr>
      </w:pPr>
    </w:p>
    <w:sectPr w:rsidR="00B12776" w:rsidRPr="007863DA" w:rsidSect="00B12776">
      <w:pgSz w:w="11907" w:h="16840" w:code="9"/>
      <w:pgMar w:top="737" w:right="851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79A"/>
    <w:multiLevelType w:val="multilevel"/>
    <w:tmpl w:val="117C4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FBA5D15"/>
    <w:multiLevelType w:val="multilevel"/>
    <w:tmpl w:val="52D4F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A97509F"/>
    <w:multiLevelType w:val="hybridMultilevel"/>
    <w:tmpl w:val="D5AEF7A0"/>
    <w:lvl w:ilvl="0" w:tplc="52224A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D4167"/>
    <w:rsid w:val="00044CEF"/>
    <w:rsid w:val="000B331F"/>
    <w:rsid w:val="000B45C3"/>
    <w:rsid w:val="0012131D"/>
    <w:rsid w:val="00124093"/>
    <w:rsid w:val="00152C83"/>
    <w:rsid w:val="00165CD9"/>
    <w:rsid w:val="00165D32"/>
    <w:rsid w:val="00165DEE"/>
    <w:rsid w:val="0017251E"/>
    <w:rsid w:val="00174434"/>
    <w:rsid w:val="00174989"/>
    <w:rsid w:val="00187509"/>
    <w:rsid w:val="00190641"/>
    <w:rsid w:val="001C0809"/>
    <w:rsid w:val="001F0B69"/>
    <w:rsid w:val="00222D62"/>
    <w:rsid w:val="00225B0B"/>
    <w:rsid w:val="0024257D"/>
    <w:rsid w:val="00275F42"/>
    <w:rsid w:val="00281A35"/>
    <w:rsid w:val="002A1A18"/>
    <w:rsid w:val="002A3DA5"/>
    <w:rsid w:val="002B7745"/>
    <w:rsid w:val="002C1663"/>
    <w:rsid w:val="002D5741"/>
    <w:rsid w:val="002E22C7"/>
    <w:rsid w:val="002F6ABE"/>
    <w:rsid w:val="00325753"/>
    <w:rsid w:val="00362041"/>
    <w:rsid w:val="003B4AF6"/>
    <w:rsid w:val="003F0B52"/>
    <w:rsid w:val="0043721D"/>
    <w:rsid w:val="00440361"/>
    <w:rsid w:val="00474747"/>
    <w:rsid w:val="00487AA0"/>
    <w:rsid w:val="004B7D1E"/>
    <w:rsid w:val="004C72E0"/>
    <w:rsid w:val="00505E82"/>
    <w:rsid w:val="0051308D"/>
    <w:rsid w:val="0051355E"/>
    <w:rsid w:val="00541EFF"/>
    <w:rsid w:val="005469F1"/>
    <w:rsid w:val="00550908"/>
    <w:rsid w:val="00565D89"/>
    <w:rsid w:val="005A37B2"/>
    <w:rsid w:val="005B683D"/>
    <w:rsid w:val="005F4C65"/>
    <w:rsid w:val="00641A51"/>
    <w:rsid w:val="00645C6F"/>
    <w:rsid w:val="00662889"/>
    <w:rsid w:val="0069189F"/>
    <w:rsid w:val="006C70A3"/>
    <w:rsid w:val="006F7D26"/>
    <w:rsid w:val="0070047B"/>
    <w:rsid w:val="00752B93"/>
    <w:rsid w:val="007863DA"/>
    <w:rsid w:val="007A0C5B"/>
    <w:rsid w:val="007C5D3B"/>
    <w:rsid w:val="007D2822"/>
    <w:rsid w:val="00807E7C"/>
    <w:rsid w:val="00824689"/>
    <w:rsid w:val="00826F2A"/>
    <w:rsid w:val="00850D9C"/>
    <w:rsid w:val="00873F82"/>
    <w:rsid w:val="008D48AF"/>
    <w:rsid w:val="008E6820"/>
    <w:rsid w:val="00916411"/>
    <w:rsid w:val="00923089"/>
    <w:rsid w:val="009563D1"/>
    <w:rsid w:val="009A554D"/>
    <w:rsid w:val="009A5A40"/>
    <w:rsid w:val="009D0E0F"/>
    <w:rsid w:val="009D4167"/>
    <w:rsid w:val="009E7DDD"/>
    <w:rsid w:val="009F1C04"/>
    <w:rsid w:val="00A33CBC"/>
    <w:rsid w:val="00A4306D"/>
    <w:rsid w:val="00A446AE"/>
    <w:rsid w:val="00AA7CBC"/>
    <w:rsid w:val="00AD3EBE"/>
    <w:rsid w:val="00AE0A99"/>
    <w:rsid w:val="00AF6E76"/>
    <w:rsid w:val="00B07E9C"/>
    <w:rsid w:val="00B12776"/>
    <w:rsid w:val="00B72672"/>
    <w:rsid w:val="00B72A93"/>
    <w:rsid w:val="00B76DB2"/>
    <w:rsid w:val="00BC1E0E"/>
    <w:rsid w:val="00BC7080"/>
    <w:rsid w:val="00BC77C1"/>
    <w:rsid w:val="00BE67D1"/>
    <w:rsid w:val="00C22809"/>
    <w:rsid w:val="00C53782"/>
    <w:rsid w:val="00C67042"/>
    <w:rsid w:val="00C967FA"/>
    <w:rsid w:val="00CC5575"/>
    <w:rsid w:val="00D22437"/>
    <w:rsid w:val="00D5451F"/>
    <w:rsid w:val="00DE2E9F"/>
    <w:rsid w:val="00E07D30"/>
    <w:rsid w:val="00E30ED4"/>
    <w:rsid w:val="00E94582"/>
    <w:rsid w:val="00EB24A7"/>
    <w:rsid w:val="00EB74F6"/>
    <w:rsid w:val="00EC37C3"/>
    <w:rsid w:val="00EF0606"/>
    <w:rsid w:val="00EF772C"/>
    <w:rsid w:val="00F30372"/>
    <w:rsid w:val="00F31480"/>
    <w:rsid w:val="00F346A0"/>
    <w:rsid w:val="00F43A6E"/>
    <w:rsid w:val="00F61B36"/>
    <w:rsid w:val="00FA1930"/>
    <w:rsid w:val="00FB14E5"/>
    <w:rsid w:val="00FB5625"/>
    <w:rsid w:val="00FE4285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318772-9687-4F47-8D2F-E5B00852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1F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D5451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451F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0E0F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ПАРАГРАФ Знак,List Paragraph Знак,Абзац списка11 Знак"/>
    <w:link w:val="a6"/>
    <w:uiPriority w:val="34"/>
    <w:locked/>
    <w:rsid w:val="00B12776"/>
  </w:style>
  <w:style w:type="paragraph" w:styleId="a6">
    <w:name w:val="List Paragraph"/>
    <w:aliases w:val="ПАРАГРАФ,List Paragraph,Абзац списка11"/>
    <w:basedOn w:val="a"/>
    <w:link w:val="a5"/>
    <w:uiPriority w:val="34"/>
    <w:qFormat/>
    <w:rsid w:val="00B12776"/>
    <w:pPr>
      <w:ind w:left="720"/>
      <w:contextualSpacing/>
      <w:jc w:val="left"/>
    </w:pPr>
    <w:rPr>
      <w:sz w:val="20"/>
      <w:szCs w:val="20"/>
    </w:rPr>
  </w:style>
  <w:style w:type="character" w:customStyle="1" w:styleId="10">
    <w:name w:val="Заголовок №1_"/>
    <w:link w:val="11"/>
    <w:locked/>
    <w:rsid w:val="00B12776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12776"/>
    <w:pPr>
      <w:widowControl w:val="0"/>
      <w:shd w:val="clear" w:color="auto" w:fill="FFFFFF"/>
      <w:spacing w:after="300" w:line="321" w:lineRule="exact"/>
      <w:outlineLvl w:val="0"/>
    </w:pPr>
    <w:rPr>
      <w:b/>
      <w:bCs/>
      <w:sz w:val="27"/>
      <w:szCs w:val="27"/>
    </w:rPr>
  </w:style>
  <w:style w:type="character" w:customStyle="1" w:styleId="a7">
    <w:name w:val="Основной текст_"/>
    <w:link w:val="20"/>
    <w:locked/>
    <w:rsid w:val="00B1277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7"/>
    <w:rsid w:val="00B12776"/>
    <w:pPr>
      <w:widowControl w:val="0"/>
      <w:shd w:val="clear" w:color="auto" w:fill="FFFFFF"/>
      <w:spacing w:line="627" w:lineRule="exact"/>
    </w:pPr>
    <w:rPr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B12776"/>
    <w:rPr>
      <w:b/>
      <w:bCs/>
      <w:spacing w:val="-2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12776"/>
    <w:pPr>
      <w:widowControl w:val="0"/>
      <w:shd w:val="clear" w:color="auto" w:fill="FFFFFF"/>
      <w:spacing w:after="240" w:line="322" w:lineRule="exact"/>
    </w:pPr>
    <w:rPr>
      <w:b/>
      <w:bCs/>
      <w:spacing w:val="-2"/>
      <w:sz w:val="27"/>
      <w:szCs w:val="27"/>
    </w:rPr>
  </w:style>
  <w:style w:type="character" w:styleId="a8">
    <w:name w:val="Hyperlink"/>
    <w:basedOn w:val="a0"/>
    <w:uiPriority w:val="99"/>
    <w:unhideWhenUsed/>
    <w:rsid w:val="00B12776"/>
    <w:rPr>
      <w:color w:val="0000FF"/>
      <w:u w:val="single"/>
    </w:rPr>
  </w:style>
  <w:style w:type="paragraph" w:customStyle="1" w:styleId="Default">
    <w:name w:val="Default"/>
    <w:rsid w:val="00B127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A5A40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Normal">
    <w:name w:val="ConsPlusNormal"/>
    <w:link w:val="ConsPlusNormal0"/>
    <w:rsid w:val="00165D3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65D32"/>
    <w:rPr>
      <w:rFonts w:ascii="Calibri" w:hAnsi="Calibri"/>
      <w:sz w:val="22"/>
      <w:lang w:bidi="ar-SA"/>
    </w:rPr>
  </w:style>
  <w:style w:type="paragraph" w:customStyle="1" w:styleId="Postan">
    <w:name w:val="Postan"/>
    <w:basedOn w:val="a"/>
    <w:rsid w:val="00281A3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65FAF0D82BBB3B2BA34094DBB898F0C4ACEA0DE293F203792AA4311D5390555967DE4BEE13EEE8BD209644CHET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0B5CF0DBD8C7E7F5E47756D7FB99563C2EFBAC0C73E7E0E4E5EFCEEA2049F29F7DE6CC16CF544155880FE953L6c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92C3950439F0105726D340884B89F1BE33B58EC2EB1B31030CC4485C0D6FCEE57E5FC5EDF60E1266B573c5i5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37F11CC66AE405D954D0F7A46A4BDAFF7F897FAAFCE8406CE7FB72184FF587E3BA07E32B83ACF5BBB85F017E5574C8CF533675ZBo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CAAC-904C-4256-8A2C-61EF2F3D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21343</CharactersWithSpaces>
  <SharedDoc>false</SharedDoc>
  <HLinks>
    <vt:vector size="30" baseType="variant">
      <vt:variant>
        <vt:i4>5505114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consultantplus://offline/ref=2737F11CC66AE405D954CEFAB20614DFFA73D57AA5FAE01030B8A02F4F46FFD0A4F55EA16985F9A4FFED5304711F2585845C3773A9CFAADBB06725ZAo0I</vt:lpwstr>
      </vt:variant>
      <vt:variant>
        <vt:lpwstr/>
      </vt:variant>
      <vt:variant>
        <vt:i4>3473462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consultantplus://offline/ref=2737F11CC66AE405D954D0F7A46A4BDAFF7F897FAAFCE8406CE7FB72184FF587E3BA07E32B83ACF5BBB85F017E5574C8CF533675ZBo6I</vt:lpwstr>
      </vt:variant>
      <vt:variant>
        <vt:lpwstr/>
      </vt:variant>
      <vt:variant>
        <vt:i4>5308507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consultantplus://offline/ref=6B0B5CF0DBD8C7E7F5E47756D7FB99563C2EFBAC0C73E7E0E4E5EFCEEA2049F29F7DE6CC16CF544155880FE953L6cDM</vt:lpwstr>
      </vt:variant>
      <vt:variant>
        <vt:lpwstr/>
      </vt:variant>
      <vt:variant>
        <vt:i4>1835099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consultantplus://offline/ref=D892C3950439F0105726D340884B89F1BE33B58EC2EB1B31030CC4485C0D6FCEE57E5FC5EDF60E1266B573c5i5I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161PC</cp:lastModifiedBy>
  <cp:revision>16</cp:revision>
  <cp:lastPrinted>2021-12-09T09:42:00Z</cp:lastPrinted>
  <dcterms:created xsi:type="dcterms:W3CDTF">2021-10-27T09:35:00Z</dcterms:created>
  <dcterms:modified xsi:type="dcterms:W3CDTF">2022-02-08T09:01:00Z</dcterms:modified>
</cp:coreProperties>
</file>