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9E" w:rsidRDefault="00460F9E" w:rsidP="00460F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8A5DC6" wp14:editId="4F674B29">
            <wp:extent cx="5940425" cy="3192978"/>
            <wp:effectExtent l="0" t="0" r="0" b="0"/>
            <wp:docPr id="1" name="Рисунок 1" descr="https://resize.yandex.net/mailservice?url=https%3A%2F%2Fpics.dialog-regions.ru%2Fsym%2F944ae78dae4ba22ec984036f982f69720b4c1564f5d52370e2ad440cb7059a05.png&amp;proxy=yes&amp;key=43c5e230c2334e80b8589a956fb2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pics.dialog-regions.ru%2Fsym%2F944ae78dae4ba22ec984036f982f69720b4c1564f5d52370e2ad440cb7059a05.png&amp;proxy=yes&amp;key=43c5e230c2334e80b8589a956fb271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9E" w:rsidRDefault="00460F9E" w:rsidP="00460F9E">
      <w:pPr>
        <w:rPr>
          <w:rFonts w:ascii="Times New Roman" w:hAnsi="Times New Roman" w:cs="Times New Roman"/>
          <w:sz w:val="28"/>
          <w:szCs w:val="28"/>
        </w:rPr>
      </w:pPr>
    </w:p>
    <w:p w:rsidR="00460F9E" w:rsidRPr="00460F9E" w:rsidRDefault="00460F9E" w:rsidP="00460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F9E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Pr="00460F9E">
        <w:rPr>
          <w:rFonts w:ascii="Times New Roman" w:hAnsi="Times New Roman" w:cs="Times New Roman"/>
          <w:sz w:val="28"/>
          <w:szCs w:val="28"/>
        </w:rPr>
        <w:t>!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460F9E">
        <w:rPr>
          <w:rFonts w:ascii="Times New Roman" w:hAnsi="Times New Roman" w:cs="Times New Roman"/>
          <w:sz w:val="28"/>
          <w:szCs w:val="28"/>
        </w:rPr>
        <w:t>С наступлением холодов резко возрастает опасность пожаров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 и, как следствие, причиной травм и даже гибели людей. Обеспечить безопасность помогут простые правила.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9E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  <w:bookmarkStart w:id="0" w:name="_GoBack"/>
      <w:bookmarkEnd w:id="0"/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9E">
        <w:rPr>
          <w:rFonts w:ascii="Times New Roman" w:hAnsi="Times New Roman" w:cs="Times New Roman"/>
          <w:sz w:val="28"/>
          <w:szCs w:val="28"/>
        </w:rPr>
        <w:t>не оставляйте без присмотра топящиеся печи, включенные электронагревательные и газовые приборы;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не используйте нестандартные самодельные отопительные приборы;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следите за исправностью всех электробытовых приборов;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не включайте в сеть несколько мощных потребителей электроэнергии;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не сушите белье над газовой плитой;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9E">
        <w:rPr>
          <w:rFonts w:ascii="Times New Roman" w:hAnsi="Times New Roman" w:cs="Times New Roman"/>
          <w:sz w:val="28"/>
          <w:szCs w:val="28"/>
        </w:rPr>
        <w:t>не располагайте электронагревательные приборы вблизи легко воспламеняемых предметов;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не применяйте для розжига легковоспламеняющиеся жидкости;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0F9E">
        <w:rPr>
          <w:rFonts w:ascii="Times New Roman" w:hAnsi="Times New Roman" w:cs="Times New Roman"/>
          <w:sz w:val="28"/>
          <w:szCs w:val="28"/>
        </w:rPr>
        <w:t>не оставляйте детей одних дома, когда горит газовая плита или включены отопительные приборы.</w:t>
      </w:r>
    </w:p>
    <w:p w:rsidR="00460F9E" w:rsidRDefault="00460F9E" w:rsidP="00460F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F9E" w:rsidRPr="00460F9E" w:rsidRDefault="00460F9E" w:rsidP="00460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9E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безопасности: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9E">
        <w:rPr>
          <w:rFonts w:ascii="Times New Roman" w:hAnsi="Times New Roman" w:cs="Times New Roman"/>
          <w:sz w:val="28"/>
          <w:szCs w:val="28"/>
        </w:rPr>
        <w:t>открывая кран газопровода, следует проверить, закрыты ли краны газовых приборов;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9E">
        <w:rPr>
          <w:rFonts w:ascii="Times New Roman" w:hAnsi="Times New Roman" w:cs="Times New Roman"/>
          <w:sz w:val="28"/>
          <w:szCs w:val="28"/>
        </w:rPr>
        <w:t>перед тем, как зажечь газовую горелку, нужно зажечь спичку, а затем открывать кран горелки;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9E">
        <w:rPr>
          <w:rFonts w:ascii="Times New Roman" w:hAnsi="Times New Roman" w:cs="Times New Roman"/>
          <w:sz w:val="28"/>
          <w:szCs w:val="28"/>
        </w:rPr>
        <w:t>очищайте от сажи дымоходы перед началом отопительного сезона и через каждые три месяца в течение всего отопительного сезона;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9E">
        <w:rPr>
          <w:rFonts w:ascii="Times New Roman" w:hAnsi="Times New Roman" w:cs="Times New Roman"/>
          <w:b/>
          <w:sz w:val="28"/>
          <w:szCs w:val="28"/>
        </w:rPr>
        <w:t>Важно помнить, при возникновении пожара, незамедлительно сообщайте о нем в пожарную охрану по номеру «101» или в экстренные службы «112».</w:t>
      </w:r>
    </w:p>
    <w:p w:rsidR="00460F9E" w:rsidRPr="00460F9E" w:rsidRDefault="00460F9E" w:rsidP="00460F9E">
      <w:pPr>
        <w:jc w:val="right"/>
        <w:rPr>
          <w:rFonts w:ascii="Times New Roman" w:hAnsi="Times New Roman" w:cs="Times New Roman"/>
          <w:sz w:val="28"/>
          <w:szCs w:val="28"/>
        </w:rPr>
      </w:pPr>
      <w:r w:rsidRPr="00460F9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460F9E" w:rsidRPr="002D4234" w:rsidRDefault="00460F9E" w:rsidP="00460F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Волошинского сельского поселения.</w:t>
      </w:r>
    </w:p>
    <w:p w:rsidR="00D24974" w:rsidRDefault="00D24974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A9" w:rsidRPr="005B10A9" w:rsidRDefault="005B10A9" w:rsidP="005B10A9">
      <w:pPr>
        <w:rPr>
          <w:rFonts w:ascii="Times New Roman" w:hAnsi="Times New Roman" w:cs="Times New Roman"/>
          <w:sz w:val="20"/>
          <w:szCs w:val="20"/>
        </w:rPr>
      </w:pPr>
    </w:p>
    <w:p w:rsidR="005B10A9" w:rsidRDefault="005B10A9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A9" w:rsidRDefault="005B10A9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A9" w:rsidRDefault="005B10A9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A9" w:rsidRDefault="005B10A9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5B9" w:rsidRDefault="005705B9" w:rsidP="00E6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p w:rsidR="005705B9" w:rsidRPr="005705B9" w:rsidRDefault="005705B9" w:rsidP="005705B9">
      <w:pPr>
        <w:rPr>
          <w:rFonts w:ascii="Times New Roman" w:hAnsi="Times New Roman" w:cs="Times New Roman"/>
          <w:sz w:val="28"/>
          <w:szCs w:val="28"/>
        </w:rPr>
      </w:pPr>
    </w:p>
    <w:sectPr w:rsidR="005705B9" w:rsidRPr="005705B9" w:rsidSect="002F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7B" w:rsidRDefault="00BD687B" w:rsidP="005705B9">
      <w:pPr>
        <w:spacing w:after="0" w:line="240" w:lineRule="auto"/>
      </w:pPr>
      <w:r>
        <w:separator/>
      </w:r>
    </w:p>
  </w:endnote>
  <w:endnote w:type="continuationSeparator" w:id="0">
    <w:p w:rsidR="00BD687B" w:rsidRDefault="00BD687B" w:rsidP="0057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7B" w:rsidRDefault="00BD687B" w:rsidP="005705B9">
      <w:pPr>
        <w:spacing w:after="0" w:line="240" w:lineRule="auto"/>
      </w:pPr>
      <w:r>
        <w:separator/>
      </w:r>
    </w:p>
  </w:footnote>
  <w:footnote w:type="continuationSeparator" w:id="0">
    <w:p w:rsidR="00BD687B" w:rsidRDefault="00BD687B" w:rsidP="0057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1837"/>
    <w:multiLevelType w:val="multilevel"/>
    <w:tmpl w:val="3EF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9614E"/>
    <w:multiLevelType w:val="multilevel"/>
    <w:tmpl w:val="655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364F8"/>
    <w:multiLevelType w:val="multilevel"/>
    <w:tmpl w:val="913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FC6"/>
    <w:rsid w:val="000C04D1"/>
    <w:rsid w:val="00180D27"/>
    <w:rsid w:val="001C41EE"/>
    <w:rsid w:val="001E5464"/>
    <w:rsid w:val="001E5F71"/>
    <w:rsid w:val="002D4234"/>
    <w:rsid w:val="002F2686"/>
    <w:rsid w:val="00402062"/>
    <w:rsid w:val="00413AB5"/>
    <w:rsid w:val="00460F9E"/>
    <w:rsid w:val="004C4F31"/>
    <w:rsid w:val="005705B9"/>
    <w:rsid w:val="005B10A9"/>
    <w:rsid w:val="005F20C7"/>
    <w:rsid w:val="006D24D0"/>
    <w:rsid w:val="00937E17"/>
    <w:rsid w:val="009511E4"/>
    <w:rsid w:val="00A35F14"/>
    <w:rsid w:val="00B86253"/>
    <w:rsid w:val="00BA7B44"/>
    <w:rsid w:val="00BB31A0"/>
    <w:rsid w:val="00BD687B"/>
    <w:rsid w:val="00CD2B27"/>
    <w:rsid w:val="00D24974"/>
    <w:rsid w:val="00E55809"/>
    <w:rsid w:val="00E65FC6"/>
    <w:rsid w:val="00EA3020"/>
    <w:rsid w:val="00EB34D3"/>
    <w:rsid w:val="00EC429E"/>
    <w:rsid w:val="00FF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F4E82-6E15-40A2-80E4-7673480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5B9"/>
  </w:style>
  <w:style w:type="paragraph" w:styleId="a8">
    <w:name w:val="footer"/>
    <w:basedOn w:val="a"/>
    <w:link w:val="a9"/>
    <w:uiPriority w:val="99"/>
    <w:unhideWhenUsed/>
    <w:rsid w:val="0057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User5874989</cp:lastModifiedBy>
  <cp:revision>20</cp:revision>
  <cp:lastPrinted>2024-09-25T12:21:00Z</cp:lastPrinted>
  <dcterms:created xsi:type="dcterms:W3CDTF">2022-11-29T06:16:00Z</dcterms:created>
  <dcterms:modified xsi:type="dcterms:W3CDTF">2024-11-11T07:56:00Z</dcterms:modified>
</cp:coreProperties>
</file>