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E9" w:rsidRPr="005176FC" w:rsidRDefault="000370E9" w:rsidP="000370E9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 w:rsidRPr="005176FC">
        <w:rPr>
          <w:rFonts w:ascii="Times New Roman" w:hAnsi="Times New Roman" w:cs="Times New Roman"/>
          <w:sz w:val="24"/>
          <w:szCs w:val="24"/>
        </w:rPr>
        <w:t xml:space="preserve">Отчет о выполнении пунктов Плана мероприятий по реализации в 2022 – 2025 годах 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>Стратегии государственной национальной политики Российской Федерации на период до 2025 года за 202</w:t>
      </w:r>
      <w:r w:rsidR="00E9610F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</w:p>
    <w:p w:rsidR="000370E9" w:rsidRPr="005176FC" w:rsidRDefault="000370E9" w:rsidP="000370E9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671"/>
        <w:gridCol w:w="921"/>
        <w:gridCol w:w="3629"/>
        <w:gridCol w:w="4810"/>
        <w:gridCol w:w="2437"/>
        <w:gridCol w:w="2439"/>
      </w:tblGrid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62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0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проведенном мероприятии</w:t>
            </w:r>
          </w:p>
        </w:tc>
        <w:tc>
          <w:tcPr>
            <w:tcW w:w="2437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Индикаторы контроля выполнения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сети «Интернет» о проведенном мероприятии</w:t>
            </w:r>
          </w:p>
        </w:tc>
      </w:tr>
      <w:tr w:rsidR="000370E9" w:rsidRPr="005176FC" w:rsidTr="00D3379E">
        <w:tc>
          <w:tcPr>
            <w:tcW w:w="14907" w:type="dxa"/>
            <w:gridSpan w:val="6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 религии, убеждений,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принадлежности к общественным объединениям, а также других обстоятельств,</w:t>
            </w:r>
          </w:p>
          <w:p w:rsidR="000370E9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 приеме на работу, замещении должностей, 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уровнях</w:t>
            </w:r>
          </w:p>
        </w:tc>
        <w:tc>
          <w:tcPr>
            <w:tcW w:w="4810" w:type="dxa"/>
          </w:tcPr>
          <w:p w:rsidR="000370E9" w:rsidRPr="005176FC" w:rsidRDefault="005176FC" w:rsidP="005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сельского поселения за отчетный период обращения по вопросам, связанным с экстремизмом, терроризмом, национализмом, геноцидом не поступало</w:t>
            </w:r>
          </w:p>
        </w:tc>
        <w:tc>
          <w:tcPr>
            <w:tcW w:w="2437" w:type="dxa"/>
          </w:tcPr>
          <w:p w:rsidR="000370E9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– 0</w:t>
            </w:r>
          </w:p>
          <w:p w:rsidR="005176FC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принципа равенства граждан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фактов нарушения принципа равенства граждан независимо от расы, национальности,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языка, отношения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общественным объединениям, а также других обстоятельств,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приеме на работу,</w:t>
            </w:r>
            <w:r w:rsid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замещении должностей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службы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0E9" w:rsidRPr="005176FC" w:rsidRDefault="00A0652F" w:rsidP="005176FC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810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нарушения принципа равенства граждан не выявлено</w:t>
            </w:r>
          </w:p>
        </w:tc>
        <w:tc>
          <w:tcPr>
            <w:tcW w:w="2437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фактов, получивших освещение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714FF5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праздничным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числе:</w:t>
            </w:r>
          </w:p>
        </w:tc>
        <w:tc>
          <w:tcPr>
            <w:tcW w:w="4810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29" w:type="dxa"/>
          </w:tcPr>
          <w:p w:rsidR="00A0652F" w:rsidRPr="005176FC" w:rsidRDefault="001768E1" w:rsidP="005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</w:tc>
        <w:tc>
          <w:tcPr>
            <w:tcW w:w="4810" w:type="dxa"/>
          </w:tcPr>
          <w:p w:rsidR="001768E1" w:rsidRPr="005521B5" w:rsidRDefault="001768E1" w:rsidP="001768E1">
            <w:pPr>
              <w:pStyle w:val="c0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eastAsia="Calibri" w:hAnsi="Calibri"/>
                <w:lang w:eastAsia="en-US"/>
              </w:rPr>
            </w:pPr>
            <w:r w:rsidRPr="005521B5">
              <w:rPr>
                <w:color w:val="000000"/>
              </w:rPr>
              <w:t>-акция</w:t>
            </w:r>
            <w:r w:rsidRPr="005521B5">
              <w:rPr>
                <w:rFonts w:ascii="Calibri" w:hAnsi="Calibri" w:cs="Calibri"/>
                <w:color w:val="000000"/>
              </w:rPr>
              <w:t xml:space="preserve"> </w:t>
            </w:r>
            <w:r w:rsidRPr="005521B5">
              <w:rPr>
                <w:rFonts w:ascii="Calibri" w:eastAsia="Calibri" w:hAnsi="Calibri"/>
                <w:lang w:eastAsia="en-US"/>
              </w:rPr>
              <w:t xml:space="preserve">«Трагедия в Беслане – наша </w:t>
            </w:r>
          </w:p>
          <w:p w:rsidR="001768E1" w:rsidRPr="005521B5" w:rsidRDefault="001768E1" w:rsidP="001768E1">
            <w:pPr>
              <w:pStyle w:val="c0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eastAsia="Calibri" w:hAnsi="Calibri"/>
                <w:lang w:eastAsia="en-US"/>
              </w:rPr>
            </w:pPr>
            <w:r w:rsidRPr="005521B5">
              <w:rPr>
                <w:rFonts w:ascii="Calibri" w:eastAsia="Calibri" w:hAnsi="Calibri"/>
              </w:rPr>
              <w:t xml:space="preserve"> </w:t>
            </w:r>
            <w:proofErr w:type="gramStart"/>
            <w:r w:rsidRPr="005521B5">
              <w:rPr>
                <w:rFonts w:ascii="Calibri" w:eastAsia="Calibri" w:hAnsi="Calibri"/>
                <w:lang w:eastAsia="en-US"/>
              </w:rPr>
              <w:t>общая</w:t>
            </w:r>
            <w:proofErr w:type="gramEnd"/>
            <w:r w:rsidRPr="005521B5">
              <w:rPr>
                <w:rFonts w:ascii="Calibri" w:eastAsia="Calibri" w:hAnsi="Calibri"/>
                <w:lang w:eastAsia="en-US"/>
              </w:rPr>
              <w:t xml:space="preserve">  </w:t>
            </w:r>
            <w:r w:rsidRPr="005521B5">
              <w:rPr>
                <w:rFonts w:ascii="Calibri" w:eastAsia="Calibri" w:hAnsi="Calibri"/>
              </w:rPr>
              <w:t xml:space="preserve"> </w:t>
            </w:r>
            <w:r w:rsidRPr="005521B5">
              <w:rPr>
                <w:rFonts w:ascii="Calibri" w:eastAsia="Calibri" w:hAnsi="Calibri"/>
                <w:lang w:eastAsia="en-US"/>
              </w:rPr>
              <w:t>боль»</w:t>
            </w:r>
          </w:p>
          <w:p w:rsidR="001768E1" w:rsidRPr="005521B5" w:rsidRDefault="001768E1" w:rsidP="001768E1">
            <w:pPr>
              <w:pStyle w:val="c0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eastAsia="Calibri"/>
                <w:lang w:eastAsia="en-US"/>
              </w:rPr>
            </w:pPr>
            <w:r w:rsidRPr="005521B5">
              <w:rPr>
                <w:rFonts w:ascii="Calibri" w:hAnsi="Calibri"/>
              </w:rPr>
              <w:t xml:space="preserve">- </w:t>
            </w:r>
            <w:r w:rsidRPr="005521B5">
              <w:rPr>
                <w:rFonts w:eastAsia="Calibri"/>
                <w:lang w:eastAsia="en-US"/>
              </w:rPr>
              <w:t>Час памяти «Война против беззащитных»</w:t>
            </w:r>
          </w:p>
          <w:p w:rsidR="00464A8D" w:rsidRPr="001768E1" w:rsidRDefault="00464A8D" w:rsidP="00464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0652F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1650D0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  <w:p w:rsidR="00A0652F" w:rsidRPr="005176FC" w:rsidRDefault="00A0652F" w:rsidP="005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4810" w:type="dxa"/>
          </w:tcPr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8E1">
              <w:rPr>
                <w:rFonts w:ascii="Times New Roman" w:hAnsi="Times New Roman" w:cs="Times New Roman"/>
              </w:rPr>
              <w:t xml:space="preserve"> </w:t>
            </w: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Беседа «Осторожно, экстремизм»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-Тематический час: "Профилактика и разрешение конфликтов"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Информационно познавательный час «Не преступи закон»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гражданственности: «Терроризм не имеет границ»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Hlk127718606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  <w:bookmarkEnd w:id="1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Hlk127718621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«Внимание, террор!»</w:t>
            </w:r>
            <w:bookmarkEnd w:id="2"/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мира «Терроризм не имеет границ»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безопасности «Внимание, террор!»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Акция «Остановим насилие против детей»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Встреча с сотрудниками полиции: «Профилактика экстремистских проявлений в молодежной среде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Круглый стол «</w:t>
            </w:r>
            <w:proofErr w:type="spellStart"/>
            <w:proofErr w:type="gramStart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Молодежь:проблемы</w:t>
            </w:r>
            <w:proofErr w:type="spellEnd"/>
            <w:proofErr w:type="gramEnd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 дня»</w:t>
            </w:r>
          </w:p>
          <w:p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</w:t>
            </w:r>
            <w:proofErr w:type="gramStart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Мы под прицелом» </w:t>
            </w:r>
          </w:p>
          <w:p w:rsidR="00A0652F" w:rsidRPr="001768E1" w:rsidRDefault="00A0652F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4810" w:type="dxa"/>
          </w:tcPr>
          <w:p w:rsidR="00A0652F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464A8D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4810" w:type="dxa"/>
          </w:tcPr>
          <w:p w:rsidR="00A0652F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C72E81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:rsidTr="00F03196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1768E1"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комплекса мер, утвержденных Министерством спорта Российской Федерации,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 развитию национальных видов спорта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:rsidTr="00BF7BD6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FC1B2B" w:rsidRPr="005176FC" w:rsidRDefault="00FC1B2B" w:rsidP="00A0652F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знаний об основах российской государственности, истории,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а 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6F6D83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межконфессиональ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ных отношений и раннего предупреждения межнациональных конфликтов на территории Родионово-Несветайского сельского поселения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не используется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 и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х противоречий, выявленных системой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- 0</w:t>
            </w:r>
          </w:p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C6798A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традиций народов Российской Федерации, проживающих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территории Ростовской области, социальной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интеграции мигрантов</w:t>
            </w:r>
          </w:p>
        </w:tc>
        <w:tc>
          <w:tcPr>
            <w:tcW w:w="4810" w:type="dxa"/>
          </w:tcPr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некоммерческие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территории поселения не зарегистрированы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B436DF">
        <w:tc>
          <w:tcPr>
            <w:tcW w:w="14907" w:type="dxa"/>
            <w:gridSpan w:val="6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кампании, направленной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4810" w:type="dxa"/>
          </w:tcPr>
          <w:p w:rsidR="00FC1B2B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 не проводились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62" w:rsidRPr="005176FC" w:rsidRDefault="00300C62" w:rsidP="000370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C62" w:rsidRPr="005176FC" w:rsidSect="00037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5A0C"/>
    <w:multiLevelType w:val="hybridMultilevel"/>
    <w:tmpl w:val="6F26657A"/>
    <w:lvl w:ilvl="0" w:tplc="705CF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9"/>
    <w:rsid w:val="000370E9"/>
    <w:rsid w:val="001650D0"/>
    <w:rsid w:val="001768E1"/>
    <w:rsid w:val="00300C62"/>
    <w:rsid w:val="00464A8D"/>
    <w:rsid w:val="005176FC"/>
    <w:rsid w:val="00824948"/>
    <w:rsid w:val="00A0652F"/>
    <w:rsid w:val="00A359E4"/>
    <w:rsid w:val="00A6128D"/>
    <w:rsid w:val="00B715C4"/>
    <w:rsid w:val="00E9610F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E36E1-E6E0-45E5-A559-C51FB4D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E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5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5C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1768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36953</cp:lastModifiedBy>
  <cp:revision>3</cp:revision>
  <cp:lastPrinted>2024-11-06T06:46:00Z</cp:lastPrinted>
  <dcterms:created xsi:type="dcterms:W3CDTF">2024-11-06T08:04:00Z</dcterms:created>
  <dcterms:modified xsi:type="dcterms:W3CDTF">2024-11-06T08:05:00Z</dcterms:modified>
</cp:coreProperties>
</file>