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9F" w:rsidRDefault="00FA6D9F" w:rsidP="00FA6D9F">
      <w:pPr>
        <w:rPr>
          <w:bCs/>
          <w:sz w:val="32"/>
          <w:szCs w:val="32"/>
        </w:rPr>
      </w:pPr>
    </w:p>
    <w:p w:rsidR="00C82AA4" w:rsidRPr="00456BB0" w:rsidRDefault="00C82AA4" w:rsidP="00C82AA4">
      <w:pPr>
        <w:pStyle w:val="2"/>
        <w:rPr>
          <w:rFonts w:eastAsiaTheme="minorEastAsia"/>
          <w:b w:val="0"/>
          <w:sz w:val="28"/>
          <w:szCs w:val="28"/>
        </w:rPr>
      </w:pPr>
      <w:r w:rsidRPr="00456BB0">
        <w:rPr>
          <w:rFonts w:eastAsiaTheme="minorEastAsia"/>
          <w:b w:val="0"/>
          <w:sz w:val="28"/>
          <w:szCs w:val="28"/>
        </w:rPr>
        <w:t>Российская Федерация</w:t>
      </w:r>
    </w:p>
    <w:p w:rsidR="00C82AA4" w:rsidRPr="00456BB0" w:rsidRDefault="00C82AA4" w:rsidP="00C82AA4">
      <w:pPr>
        <w:pStyle w:val="2"/>
        <w:rPr>
          <w:rFonts w:eastAsiaTheme="minorEastAsia"/>
          <w:b w:val="0"/>
          <w:sz w:val="28"/>
          <w:szCs w:val="28"/>
        </w:rPr>
      </w:pPr>
      <w:r w:rsidRPr="00456BB0">
        <w:rPr>
          <w:rFonts w:eastAsiaTheme="minorEastAsia"/>
          <w:b w:val="0"/>
          <w:sz w:val="28"/>
          <w:szCs w:val="28"/>
        </w:rPr>
        <w:t>Ростовская область</w:t>
      </w:r>
    </w:p>
    <w:p w:rsidR="00C82AA4" w:rsidRPr="00456BB0" w:rsidRDefault="00C82AA4" w:rsidP="00C82AA4">
      <w:pPr>
        <w:pStyle w:val="2"/>
        <w:rPr>
          <w:rFonts w:eastAsiaTheme="minorEastAsia"/>
          <w:b w:val="0"/>
          <w:sz w:val="28"/>
          <w:szCs w:val="28"/>
        </w:rPr>
      </w:pPr>
      <w:proofErr w:type="spellStart"/>
      <w:r w:rsidRPr="00456BB0">
        <w:rPr>
          <w:rFonts w:eastAsiaTheme="minorEastAsia"/>
          <w:b w:val="0"/>
          <w:sz w:val="28"/>
          <w:szCs w:val="28"/>
        </w:rPr>
        <w:t>Родионово-Несветайский</w:t>
      </w:r>
      <w:proofErr w:type="spellEnd"/>
      <w:r w:rsidRPr="00456BB0">
        <w:rPr>
          <w:rFonts w:eastAsiaTheme="minorEastAsia"/>
          <w:b w:val="0"/>
          <w:sz w:val="28"/>
          <w:szCs w:val="28"/>
        </w:rPr>
        <w:t xml:space="preserve"> район</w:t>
      </w:r>
    </w:p>
    <w:p w:rsidR="00C82AA4" w:rsidRPr="00456BB0" w:rsidRDefault="00C82AA4" w:rsidP="00C82AA4">
      <w:pPr>
        <w:pStyle w:val="2"/>
        <w:rPr>
          <w:rFonts w:eastAsiaTheme="minorEastAsia"/>
          <w:b w:val="0"/>
          <w:sz w:val="28"/>
          <w:szCs w:val="28"/>
        </w:rPr>
      </w:pPr>
      <w:r w:rsidRPr="00456BB0">
        <w:rPr>
          <w:rFonts w:eastAsiaTheme="minorEastAsia"/>
          <w:b w:val="0"/>
          <w:sz w:val="28"/>
          <w:szCs w:val="28"/>
        </w:rPr>
        <w:t>Администрация</w:t>
      </w:r>
    </w:p>
    <w:p w:rsidR="00C82AA4" w:rsidRDefault="00C82AA4" w:rsidP="00C82AA4">
      <w:pPr>
        <w:pStyle w:val="2"/>
        <w:rPr>
          <w:rFonts w:eastAsiaTheme="minorEastAsia"/>
          <w:b w:val="0"/>
          <w:sz w:val="28"/>
          <w:szCs w:val="28"/>
        </w:rPr>
      </w:pPr>
      <w:r w:rsidRPr="00456BB0">
        <w:rPr>
          <w:rFonts w:eastAsiaTheme="minorEastAsia"/>
          <w:b w:val="0"/>
          <w:sz w:val="28"/>
          <w:szCs w:val="28"/>
        </w:rPr>
        <w:t>Волошинского сельского поселения</w:t>
      </w:r>
    </w:p>
    <w:p w:rsidR="00C82AA4" w:rsidRPr="00456BB0" w:rsidRDefault="00C82AA4" w:rsidP="00C82AA4"/>
    <w:p w:rsidR="00C82AA4" w:rsidRPr="00A7640C" w:rsidRDefault="00C82AA4" w:rsidP="00C82AA4">
      <w:pPr>
        <w:pStyle w:val="2"/>
        <w:rPr>
          <w:b w:val="0"/>
          <w:sz w:val="28"/>
          <w:szCs w:val="28"/>
        </w:rPr>
      </w:pPr>
      <w:r w:rsidRPr="00A7640C">
        <w:rPr>
          <w:b w:val="0"/>
          <w:sz w:val="28"/>
          <w:szCs w:val="28"/>
        </w:rPr>
        <w:t>ПОСТАНОВЛЕНИЕ</w:t>
      </w:r>
    </w:p>
    <w:p w:rsidR="00FA6D9F" w:rsidRPr="00450915" w:rsidRDefault="00FA6D9F" w:rsidP="00FA6D9F">
      <w:pPr>
        <w:spacing w:before="100" w:beforeAutospacing="1" w:after="100" w:afterAutospacing="1"/>
        <w:outlineLvl w:val="1"/>
        <w:rPr>
          <w:bCs/>
          <w:szCs w:val="28"/>
        </w:rPr>
      </w:pPr>
      <w:r>
        <w:rPr>
          <w:bCs/>
          <w:szCs w:val="28"/>
        </w:rPr>
        <w:t xml:space="preserve">  </w:t>
      </w:r>
      <w:r w:rsidR="00E51601">
        <w:rPr>
          <w:bCs/>
          <w:szCs w:val="28"/>
        </w:rPr>
        <w:t>2</w:t>
      </w:r>
      <w:r w:rsidR="00932242">
        <w:rPr>
          <w:bCs/>
          <w:szCs w:val="28"/>
        </w:rPr>
        <w:t>5</w:t>
      </w:r>
      <w:r w:rsidRPr="00B4623C">
        <w:rPr>
          <w:bCs/>
          <w:szCs w:val="28"/>
        </w:rPr>
        <w:t>.</w:t>
      </w:r>
      <w:r w:rsidR="00932242">
        <w:rPr>
          <w:bCs/>
          <w:szCs w:val="28"/>
        </w:rPr>
        <w:t>11</w:t>
      </w:r>
      <w:bookmarkStart w:id="0" w:name="_GoBack"/>
      <w:bookmarkEnd w:id="0"/>
      <w:r w:rsidRPr="00B4623C">
        <w:rPr>
          <w:bCs/>
          <w:szCs w:val="28"/>
        </w:rPr>
        <w:t>.202</w:t>
      </w:r>
      <w:r>
        <w:rPr>
          <w:bCs/>
          <w:szCs w:val="28"/>
        </w:rPr>
        <w:t xml:space="preserve">4                          </w:t>
      </w:r>
      <w:r w:rsidR="00253C24">
        <w:rPr>
          <w:bCs/>
          <w:szCs w:val="28"/>
        </w:rPr>
        <w:t xml:space="preserve">           </w:t>
      </w:r>
      <w:r>
        <w:rPr>
          <w:bCs/>
          <w:szCs w:val="28"/>
        </w:rPr>
        <w:t xml:space="preserve"> №</w:t>
      </w:r>
      <w:r w:rsidR="00932242">
        <w:rPr>
          <w:bCs/>
          <w:szCs w:val="28"/>
        </w:rPr>
        <w:t xml:space="preserve"> 95</w:t>
      </w:r>
      <w:r w:rsidR="004857FE">
        <w:rPr>
          <w:bCs/>
          <w:szCs w:val="28"/>
        </w:rPr>
        <w:t xml:space="preserve">     </w:t>
      </w:r>
      <w:r w:rsidRPr="00450915">
        <w:rPr>
          <w:bCs/>
          <w:szCs w:val="28"/>
        </w:rPr>
        <w:t xml:space="preserve">             </w:t>
      </w:r>
      <w:r w:rsidR="00253C24">
        <w:rPr>
          <w:bCs/>
          <w:szCs w:val="28"/>
        </w:rPr>
        <w:t xml:space="preserve">                 </w:t>
      </w:r>
      <w:proofErr w:type="spellStart"/>
      <w:r w:rsidR="00253C24">
        <w:rPr>
          <w:bCs/>
          <w:szCs w:val="28"/>
        </w:rPr>
        <w:t>х.Волошино</w:t>
      </w:r>
      <w:proofErr w:type="spellEnd"/>
    </w:p>
    <w:p w:rsidR="00E51601" w:rsidRPr="00E51601" w:rsidRDefault="00E51601" w:rsidP="00E51601">
      <w:pPr>
        <w:jc w:val="left"/>
        <w:rPr>
          <w:szCs w:val="28"/>
        </w:rPr>
      </w:pPr>
      <w:r w:rsidRPr="00E51601">
        <w:rPr>
          <w:szCs w:val="28"/>
        </w:rPr>
        <w:t xml:space="preserve">О внесении изменений и дополнений </w:t>
      </w:r>
    </w:p>
    <w:p w:rsidR="00E51601" w:rsidRPr="00E51601" w:rsidRDefault="00E51601" w:rsidP="00E51601">
      <w:pPr>
        <w:jc w:val="left"/>
        <w:rPr>
          <w:szCs w:val="28"/>
        </w:rPr>
      </w:pPr>
      <w:r w:rsidRPr="00E51601">
        <w:rPr>
          <w:szCs w:val="28"/>
        </w:rPr>
        <w:t xml:space="preserve">в постановление Администрации </w:t>
      </w:r>
    </w:p>
    <w:p w:rsidR="00E51601" w:rsidRPr="00E51601" w:rsidRDefault="00E51601" w:rsidP="00E51601">
      <w:pPr>
        <w:jc w:val="left"/>
        <w:rPr>
          <w:szCs w:val="28"/>
        </w:rPr>
      </w:pPr>
      <w:r w:rsidRPr="00E51601">
        <w:rPr>
          <w:szCs w:val="28"/>
        </w:rPr>
        <w:t>Волошинского сельского поселения</w:t>
      </w:r>
    </w:p>
    <w:p w:rsidR="0088296C" w:rsidRDefault="00E51601" w:rsidP="00E51601">
      <w:pPr>
        <w:jc w:val="left"/>
        <w:rPr>
          <w:szCs w:val="28"/>
        </w:rPr>
      </w:pPr>
      <w:r w:rsidRPr="00E51601">
        <w:rPr>
          <w:szCs w:val="28"/>
        </w:rPr>
        <w:t xml:space="preserve">от </w:t>
      </w:r>
      <w:r>
        <w:rPr>
          <w:szCs w:val="28"/>
        </w:rPr>
        <w:t>14</w:t>
      </w:r>
      <w:r w:rsidRPr="00E51601">
        <w:rPr>
          <w:szCs w:val="28"/>
        </w:rPr>
        <w:t>.</w:t>
      </w:r>
      <w:r>
        <w:rPr>
          <w:szCs w:val="28"/>
        </w:rPr>
        <w:t>02</w:t>
      </w:r>
      <w:r w:rsidRPr="00E51601">
        <w:rPr>
          <w:szCs w:val="28"/>
        </w:rPr>
        <w:t>.20</w:t>
      </w:r>
      <w:r>
        <w:rPr>
          <w:szCs w:val="28"/>
        </w:rPr>
        <w:t>24</w:t>
      </w:r>
      <w:r w:rsidRPr="00E51601">
        <w:rPr>
          <w:szCs w:val="28"/>
        </w:rPr>
        <w:t xml:space="preserve"> №</w:t>
      </w:r>
      <w:r>
        <w:rPr>
          <w:szCs w:val="28"/>
        </w:rPr>
        <w:t xml:space="preserve"> 7</w:t>
      </w:r>
    </w:p>
    <w:p w:rsidR="0088296C" w:rsidRDefault="0088296C" w:rsidP="00E51601">
      <w:pPr>
        <w:jc w:val="left"/>
        <w:rPr>
          <w:szCs w:val="28"/>
        </w:rPr>
      </w:pPr>
    </w:p>
    <w:p w:rsidR="00FA6D9F" w:rsidRDefault="007741DD" w:rsidP="007741DD">
      <w:pPr>
        <w:jc w:val="both"/>
      </w:pPr>
      <w:r w:rsidRPr="00F46FC5">
        <w:rPr>
          <w:szCs w:val="28"/>
        </w:rPr>
        <w:tab/>
        <w:t>В</w:t>
      </w:r>
      <w:r w:rsidR="003C240F" w:rsidRPr="00F73035">
        <w:t xml:space="preserve"> соответствии с Федеральным законом от 27.07.2010 № 210-ФЗ </w:t>
      </w:r>
      <w:r w:rsidR="003C240F">
        <w:t>«</w:t>
      </w:r>
      <w:r w:rsidR="003C240F" w:rsidRPr="00F73035">
        <w:t>Об организации предоставления государственных и муниципальных услуг</w:t>
      </w:r>
      <w:r w:rsidR="003C240F">
        <w:t>»</w:t>
      </w:r>
      <w:r w:rsidR="003C240F" w:rsidRPr="00F73035">
        <w:t xml:space="preserve">, Постановлением Правительства Российской Федерации от 20.07.2021 № 1228 </w:t>
      </w:r>
      <w:r w:rsidR="003C240F">
        <w:t>«</w:t>
      </w:r>
      <w:r w:rsidR="003C240F" w:rsidRPr="00F73035">
        <w:t>Об утверждении Правил разработк</w:t>
      </w:r>
      <w:r w:rsidR="003C240F">
        <w:t>и</w:t>
      </w:r>
      <w:r w:rsidR="003C240F" w:rsidRPr="00F73035">
        <w:t xml:space="preserve">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3C240F">
        <w:t>»</w:t>
      </w:r>
      <w:r w:rsidR="00CA7D8B" w:rsidRPr="00CA7D8B">
        <w:t xml:space="preserve"> (в ред. от  25.04.2024)</w:t>
      </w:r>
      <w:r w:rsidR="003C240F">
        <w:t>,</w:t>
      </w:r>
      <w:r w:rsidRPr="00F46FC5">
        <w:rPr>
          <w:szCs w:val="28"/>
        </w:rPr>
        <w:t xml:space="preserve"> руководствуясь Уставом муниципального образования «</w:t>
      </w:r>
      <w:proofErr w:type="spellStart"/>
      <w:r w:rsidR="00AE658F">
        <w:rPr>
          <w:szCs w:val="28"/>
        </w:rPr>
        <w:t>Волошинское</w:t>
      </w:r>
      <w:proofErr w:type="spellEnd"/>
      <w:r w:rsidR="00FA6D9F">
        <w:rPr>
          <w:szCs w:val="28"/>
        </w:rPr>
        <w:t xml:space="preserve"> сельское поселение</w:t>
      </w:r>
      <w:r w:rsidRPr="00F46FC5">
        <w:rPr>
          <w:szCs w:val="28"/>
        </w:rPr>
        <w:t>»,</w:t>
      </w:r>
      <w:r w:rsidR="003C240F">
        <w:rPr>
          <w:szCs w:val="28"/>
        </w:rPr>
        <w:t xml:space="preserve"> </w:t>
      </w:r>
    </w:p>
    <w:p w:rsidR="004857FE" w:rsidRDefault="004857FE" w:rsidP="00FA6D9F">
      <w:pPr>
        <w:ind w:firstLine="708"/>
      </w:pPr>
    </w:p>
    <w:p w:rsidR="00FA6D9F" w:rsidRDefault="00FA6D9F" w:rsidP="00FA6D9F">
      <w:pPr>
        <w:ind w:firstLine="708"/>
      </w:pPr>
      <w:r>
        <w:t>ПОСТАНОВЛЯЮ:</w:t>
      </w:r>
    </w:p>
    <w:p w:rsidR="004857FE" w:rsidRDefault="004857FE" w:rsidP="00FA6D9F">
      <w:pPr>
        <w:ind w:firstLine="708"/>
      </w:pPr>
    </w:p>
    <w:p w:rsidR="001B781B" w:rsidRDefault="00AF5551" w:rsidP="001B781B">
      <w:pPr>
        <w:ind w:firstLine="708"/>
        <w:jc w:val="both"/>
      </w:pPr>
      <w:r>
        <w:t>Внести в постановление</w:t>
      </w:r>
      <w:r w:rsidRPr="00AF5551">
        <w:t xml:space="preserve"> Администрации Волошинского сельского поселения от </w:t>
      </w:r>
      <w:r>
        <w:t>14</w:t>
      </w:r>
      <w:r w:rsidRPr="00AF5551">
        <w:t>.</w:t>
      </w:r>
      <w:r>
        <w:t>02</w:t>
      </w:r>
      <w:r w:rsidRPr="00AF5551">
        <w:t>.20</w:t>
      </w:r>
      <w:r>
        <w:t>24</w:t>
      </w:r>
      <w:r w:rsidRPr="00AF5551">
        <w:t xml:space="preserve"> №</w:t>
      </w:r>
      <w:r>
        <w:t xml:space="preserve"> 7</w:t>
      </w:r>
      <w:r w:rsidRPr="00AF5551">
        <w:t xml:space="preserve"> «Об утверждении </w:t>
      </w:r>
      <w:r>
        <w:t xml:space="preserve">Порядка разработки и утверждения административных регламентов предоставления муниципальных услуг в </w:t>
      </w:r>
      <w:proofErr w:type="spellStart"/>
      <w:r>
        <w:t>Волошинском</w:t>
      </w:r>
      <w:proofErr w:type="spellEnd"/>
      <w:r>
        <w:t xml:space="preserve"> сельском поселении</w:t>
      </w:r>
      <w:r w:rsidRPr="00AF5551">
        <w:t xml:space="preserve">» следующие изменения: </w:t>
      </w:r>
    </w:p>
    <w:p w:rsidR="00AF5551" w:rsidRDefault="007F325C" w:rsidP="001B781B">
      <w:pPr>
        <w:pStyle w:val="a5"/>
        <w:numPr>
          <w:ilvl w:val="0"/>
          <w:numId w:val="3"/>
        </w:numPr>
        <w:jc w:val="both"/>
      </w:pPr>
      <w:r>
        <w:t>Раздел 2 приложения</w:t>
      </w:r>
      <w:r w:rsidR="00AF5551" w:rsidRPr="00AF5551">
        <w:t xml:space="preserve"> </w:t>
      </w:r>
      <w:r w:rsidR="001B781B">
        <w:t>изложить в новой редакции</w:t>
      </w:r>
      <w:r w:rsidR="00AF5551" w:rsidRPr="00AF5551">
        <w:t xml:space="preserve">    </w:t>
      </w:r>
    </w:p>
    <w:p w:rsidR="00E51601" w:rsidRPr="00E51601" w:rsidRDefault="001B781B" w:rsidP="001B781B">
      <w:pPr>
        <w:pStyle w:val="a5"/>
        <w:numPr>
          <w:ilvl w:val="1"/>
          <w:numId w:val="3"/>
        </w:numPr>
        <w:ind w:left="426"/>
        <w:jc w:val="both"/>
        <w:rPr>
          <w:szCs w:val="28"/>
        </w:rPr>
      </w:pPr>
      <w:r>
        <w:rPr>
          <w:szCs w:val="28"/>
        </w:rPr>
        <w:t xml:space="preserve"> </w:t>
      </w:r>
      <w:r w:rsidR="00E51601" w:rsidRPr="00E51601">
        <w:rPr>
          <w:szCs w:val="28"/>
        </w:rPr>
        <w:t>В административный регламент включаются следующие разделы:</w:t>
      </w:r>
    </w:p>
    <w:p w:rsidR="00E51601" w:rsidRPr="00AF5551" w:rsidRDefault="00E51601" w:rsidP="00AF5551">
      <w:pPr>
        <w:jc w:val="both"/>
        <w:rPr>
          <w:szCs w:val="28"/>
        </w:rPr>
      </w:pPr>
      <w:r w:rsidRPr="00AF5551">
        <w:rPr>
          <w:szCs w:val="28"/>
        </w:rPr>
        <w:t>а) общие положения;</w:t>
      </w:r>
    </w:p>
    <w:p w:rsidR="00E51601" w:rsidRPr="00AF5551" w:rsidRDefault="00E51601" w:rsidP="00AF5551">
      <w:pPr>
        <w:jc w:val="both"/>
        <w:rPr>
          <w:szCs w:val="28"/>
        </w:rPr>
      </w:pPr>
      <w:r w:rsidRPr="00AF5551">
        <w:rPr>
          <w:szCs w:val="28"/>
        </w:rPr>
        <w:t>б) стандарт предоставления государственной услуги;</w:t>
      </w:r>
    </w:p>
    <w:p w:rsidR="00E51601" w:rsidRPr="00AF5551" w:rsidRDefault="00E51601" w:rsidP="00AF5551">
      <w:pPr>
        <w:jc w:val="both"/>
        <w:rPr>
          <w:szCs w:val="28"/>
        </w:rPr>
      </w:pPr>
      <w:r w:rsidRPr="00AF5551">
        <w:rPr>
          <w:szCs w:val="28"/>
        </w:rPr>
        <w:t>в) состав, последовательность и сроки выполнения административных процедур;</w:t>
      </w:r>
    </w:p>
    <w:p w:rsidR="00E51601" w:rsidRPr="00AF5551" w:rsidRDefault="00E51601" w:rsidP="00AF5551">
      <w:pPr>
        <w:jc w:val="both"/>
        <w:rPr>
          <w:szCs w:val="28"/>
        </w:rPr>
      </w:pPr>
      <w:r w:rsidRPr="00AF5551">
        <w:rPr>
          <w:szCs w:val="28"/>
        </w:rPr>
        <w:t>г) формы контроля за исполнением административного регламента;</w:t>
      </w:r>
    </w:p>
    <w:p w:rsidR="00E51601" w:rsidRPr="00AF5551" w:rsidRDefault="00E51601" w:rsidP="00AF5551">
      <w:pPr>
        <w:jc w:val="both"/>
        <w:rPr>
          <w:szCs w:val="28"/>
        </w:rPr>
      </w:pPr>
      <w:r w:rsidRPr="00AF5551">
        <w:rPr>
          <w:szCs w:val="28"/>
        </w:rPr>
        <w:t>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w:t>
      </w:r>
      <w:r w:rsidR="00AF5551">
        <w:rPr>
          <w:szCs w:val="28"/>
        </w:rPr>
        <w:t>ганизаций, указанных в части 1</w:t>
      </w:r>
      <w:r w:rsidR="00AF5551" w:rsidRPr="00AF5551">
        <w:rPr>
          <w:szCs w:val="28"/>
          <w:vertAlign w:val="superscript"/>
        </w:rPr>
        <w:t>1</w:t>
      </w:r>
      <w:r w:rsidRPr="00AF5551">
        <w:rPr>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51601" w:rsidRPr="00E51601" w:rsidRDefault="00E51601" w:rsidP="00E51601">
      <w:pPr>
        <w:pStyle w:val="a5"/>
        <w:numPr>
          <w:ilvl w:val="0"/>
          <w:numId w:val="3"/>
        </w:numPr>
        <w:jc w:val="both"/>
        <w:rPr>
          <w:szCs w:val="28"/>
        </w:rPr>
      </w:pPr>
      <w:r w:rsidRPr="00E51601">
        <w:rPr>
          <w:szCs w:val="28"/>
        </w:rPr>
        <w:t xml:space="preserve"> В раздел "Общие положения" включаются следующие положения:</w:t>
      </w:r>
    </w:p>
    <w:p w:rsidR="00E51601" w:rsidRPr="00AF5551" w:rsidRDefault="00E51601" w:rsidP="00AF5551">
      <w:pPr>
        <w:jc w:val="both"/>
        <w:rPr>
          <w:szCs w:val="28"/>
        </w:rPr>
      </w:pPr>
      <w:r w:rsidRPr="00AF5551">
        <w:rPr>
          <w:szCs w:val="28"/>
        </w:rPr>
        <w:t>а) предмет регулирования административного регламента;</w:t>
      </w:r>
    </w:p>
    <w:p w:rsidR="00E51601" w:rsidRPr="00AF5551" w:rsidRDefault="00E51601" w:rsidP="00AF5551">
      <w:pPr>
        <w:jc w:val="both"/>
        <w:rPr>
          <w:szCs w:val="28"/>
        </w:rPr>
      </w:pPr>
      <w:r w:rsidRPr="00AF5551">
        <w:rPr>
          <w:szCs w:val="28"/>
        </w:rPr>
        <w:t>б) круг заявителей;</w:t>
      </w:r>
    </w:p>
    <w:p w:rsidR="00E51601" w:rsidRPr="00AF5551" w:rsidRDefault="00E51601" w:rsidP="00AF5551">
      <w:pPr>
        <w:jc w:val="both"/>
        <w:rPr>
          <w:szCs w:val="28"/>
        </w:rPr>
      </w:pPr>
      <w:r w:rsidRPr="00AF5551">
        <w:rPr>
          <w:szCs w:val="28"/>
        </w:rPr>
        <w:lastRenderedPageBreak/>
        <w:t>в)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51601" w:rsidRPr="00E51601" w:rsidRDefault="00E51601" w:rsidP="00E51601">
      <w:pPr>
        <w:pStyle w:val="a5"/>
        <w:numPr>
          <w:ilvl w:val="0"/>
          <w:numId w:val="3"/>
        </w:numPr>
        <w:jc w:val="both"/>
        <w:rPr>
          <w:szCs w:val="28"/>
        </w:rPr>
      </w:pPr>
      <w:r w:rsidRPr="00E51601">
        <w:rPr>
          <w:szCs w:val="28"/>
        </w:rPr>
        <w:t>Раздел "Стандарт предоставления государственной услуги" состоит из следующих подразделов:</w:t>
      </w:r>
    </w:p>
    <w:p w:rsidR="00E51601" w:rsidRPr="00AF5551" w:rsidRDefault="00E51601" w:rsidP="00AF5551">
      <w:pPr>
        <w:jc w:val="both"/>
        <w:rPr>
          <w:szCs w:val="28"/>
        </w:rPr>
      </w:pPr>
      <w:r w:rsidRPr="00AF5551">
        <w:rPr>
          <w:szCs w:val="28"/>
        </w:rPr>
        <w:t>а) наименование государственной услуги;</w:t>
      </w:r>
    </w:p>
    <w:p w:rsidR="00E51601" w:rsidRPr="00AF5551" w:rsidRDefault="00E51601" w:rsidP="00AF5551">
      <w:pPr>
        <w:jc w:val="both"/>
        <w:rPr>
          <w:szCs w:val="28"/>
        </w:rPr>
      </w:pPr>
      <w:r w:rsidRPr="00AF5551">
        <w:rPr>
          <w:szCs w:val="28"/>
        </w:rPr>
        <w:t>б) наименование органа, предоставляющего государственную услугу;</w:t>
      </w:r>
    </w:p>
    <w:p w:rsidR="00E51601" w:rsidRPr="00AF5551" w:rsidRDefault="00E51601" w:rsidP="00AF5551">
      <w:pPr>
        <w:jc w:val="both"/>
        <w:rPr>
          <w:szCs w:val="28"/>
        </w:rPr>
      </w:pPr>
      <w:r w:rsidRPr="00AF5551">
        <w:rPr>
          <w:szCs w:val="28"/>
        </w:rPr>
        <w:t>в) результат предоставления государственной услуги;</w:t>
      </w:r>
    </w:p>
    <w:p w:rsidR="00E51601" w:rsidRPr="00AF5551" w:rsidRDefault="00E51601" w:rsidP="00AF5551">
      <w:pPr>
        <w:jc w:val="both"/>
        <w:rPr>
          <w:szCs w:val="28"/>
        </w:rPr>
      </w:pPr>
      <w:r w:rsidRPr="00AF5551">
        <w:rPr>
          <w:szCs w:val="28"/>
        </w:rPr>
        <w:t>г) срок предоставления государственной услуги;</w:t>
      </w:r>
    </w:p>
    <w:p w:rsidR="00E51601" w:rsidRPr="00AF5551" w:rsidRDefault="00E51601" w:rsidP="00AF5551">
      <w:pPr>
        <w:jc w:val="both"/>
        <w:rPr>
          <w:szCs w:val="28"/>
        </w:rPr>
      </w:pPr>
      <w:r w:rsidRPr="00AF5551">
        <w:rPr>
          <w:szCs w:val="28"/>
        </w:rPr>
        <w:t>д) правовые основания для предоставления государственной услуги;</w:t>
      </w:r>
    </w:p>
    <w:p w:rsidR="00E51601" w:rsidRPr="00AF5551" w:rsidRDefault="00E51601" w:rsidP="00AF5551">
      <w:pPr>
        <w:jc w:val="both"/>
        <w:rPr>
          <w:szCs w:val="28"/>
        </w:rPr>
      </w:pPr>
      <w:r w:rsidRPr="00AF5551">
        <w:rPr>
          <w:szCs w:val="28"/>
        </w:rPr>
        <w:t>е) исчерпывающий перечень документов, необходимых для предоставления государственной услуги;</w:t>
      </w:r>
    </w:p>
    <w:p w:rsidR="00E51601" w:rsidRPr="00AF5551" w:rsidRDefault="00E51601" w:rsidP="00AF5551">
      <w:pPr>
        <w:jc w:val="both"/>
        <w:rPr>
          <w:szCs w:val="28"/>
        </w:rPr>
      </w:pPr>
      <w:r w:rsidRPr="00AF5551">
        <w:rPr>
          <w:szCs w:val="28"/>
        </w:rPr>
        <w:t>ж) исчерпывающий перечень оснований для отказа в приеме документов, необходимых для предоставления государственной услуги;</w:t>
      </w:r>
    </w:p>
    <w:p w:rsidR="00E51601" w:rsidRPr="00AF5551" w:rsidRDefault="00E51601" w:rsidP="00AF5551">
      <w:pPr>
        <w:jc w:val="both"/>
        <w:rPr>
          <w:szCs w:val="28"/>
        </w:rPr>
      </w:pPr>
      <w:r w:rsidRPr="00AF5551">
        <w:rPr>
          <w:szCs w:val="28"/>
        </w:rPr>
        <w:t>з)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E51601" w:rsidRPr="00AF5551" w:rsidRDefault="00E51601" w:rsidP="00AF5551">
      <w:pPr>
        <w:jc w:val="both"/>
        <w:rPr>
          <w:szCs w:val="28"/>
        </w:rPr>
      </w:pPr>
      <w:r w:rsidRPr="00AF5551">
        <w:rPr>
          <w:szCs w:val="28"/>
        </w:rPr>
        <w:t>и) размер платы, взимаемой с заявителя при предоставлении государственной услуги, и способы ее взимания;</w:t>
      </w:r>
    </w:p>
    <w:p w:rsidR="00E51601" w:rsidRPr="00AF5551" w:rsidRDefault="00E51601" w:rsidP="00AF5551">
      <w:pPr>
        <w:jc w:val="both"/>
        <w:rPr>
          <w:szCs w:val="28"/>
        </w:rPr>
      </w:pPr>
      <w:r w:rsidRPr="00AF5551">
        <w:rPr>
          <w:szCs w:val="28"/>
        </w:rPr>
        <w:t>к)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E51601" w:rsidRPr="00AF5551" w:rsidRDefault="00E51601" w:rsidP="00AF5551">
      <w:pPr>
        <w:jc w:val="both"/>
        <w:rPr>
          <w:szCs w:val="28"/>
        </w:rPr>
      </w:pPr>
      <w:r w:rsidRPr="00AF5551">
        <w:rPr>
          <w:szCs w:val="28"/>
        </w:rPr>
        <w:t>л) срок регистрации запроса заявителя о предоставлении государственной услуги;</w:t>
      </w:r>
    </w:p>
    <w:p w:rsidR="00E51601" w:rsidRPr="00AF5551" w:rsidRDefault="00E51601" w:rsidP="00AF5551">
      <w:pPr>
        <w:jc w:val="both"/>
        <w:rPr>
          <w:szCs w:val="28"/>
        </w:rPr>
      </w:pPr>
      <w:r w:rsidRPr="00AF5551">
        <w:rPr>
          <w:szCs w:val="28"/>
        </w:rPr>
        <w:t>м) требования к помещениям, в которых предоставляются государственные услуги;</w:t>
      </w:r>
    </w:p>
    <w:p w:rsidR="00E51601" w:rsidRPr="00AF5551" w:rsidRDefault="00E51601" w:rsidP="00AF5551">
      <w:pPr>
        <w:jc w:val="both"/>
        <w:rPr>
          <w:szCs w:val="28"/>
        </w:rPr>
      </w:pPr>
      <w:r w:rsidRPr="00AF5551">
        <w:rPr>
          <w:szCs w:val="28"/>
        </w:rPr>
        <w:t>н) показатели доступности и качества государственной услуги;</w:t>
      </w:r>
    </w:p>
    <w:p w:rsidR="00E51601" w:rsidRPr="00AF5551" w:rsidRDefault="00E51601" w:rsidP="00AF5551">
      <w:pPr>
        <w:jc w:val="both"/>
        <w:rPr>
          <w:szCs w:val="28"/>
        </w:rPr>
      </w:pPr>
      <w:r w:rsidRPr="00AF5551">
        <w:rPr>
          <w:szCs w:val="28"/>
        </w:rPr>
        <w:t>о)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51601" w:rsidRPr="00E51601" w:rsidRDefault="00E51601" w:rsidP="00E51601">
      <w:pPr>
        <w:pStyle w:val="a5"/>
        <w:numPr>
          <w:ilvl w:val="0"/>
          <w:numId w:val="3"/>
        </w:numPr>
        <w:jc w:val="both"/>
        <w:rPr>
          <w:szCs w:val="28"/>
        </w:rPr>
      </w:pPr>
      <w:r w:rsidRPr="00E51601">
        <w:rPr>
          <w:szCs w:val="28"/>
        </w:rPr>
        <w:t xml:space="preserve"> Подраздел "Наименование органа, предоставляющего государственную услугу" должен включать следующие положения:</w:t>
      </w:r>
    </w:p>
    <w:p w:rsidR="00E51601" w:rsidRPr="00AF5551" w:rsidRDefault="00E51601" w:rsidP="00AF5551">
      <w:pPr>
        <w:jc w:val="both"/>
        <w:rPr>
          <w:szCs w:val="28"/>
        </w:rPr>
      </w:pPr>
      <w:r w:rsidRPr="00AF5551">
        <w:rPr>
          <w:szCs w:val="28"/>
        </w:rPr>
        <w:t>а) полное наименование органа, предоставляющего государственную услугу;</w:t>
      </w:r>
    </w:p>
    <w:p w:rsidR="00E51601" w:rsidRPr="00AF5551" w:rsidRDefault="00E51601" w:rsidP="00AF5551">
      <w:pPr>
        <w:jc w:val="both"/>
        <w:rPr>
          <w:szCs w:val="28"/>
        </w:rPr>
      </w:pPr>
      <w:r w:rsidRPr="00AF5551">
        <w:rPr>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E51601" w:rsidRPr="00E51601" w:rsidRDefault="00E51601" w:rsidP="00E51601">
      <w:pPr>
        <w:pStyle w:val="a5"/>
        <w:numPr>
          <w:ilvl w:val="0"/>
          <w:numId w:val="3"/>
        </w:numPr>
        <w:jc w:val="both"/>
        <w:rPr>
          <w:szCs w:val="28"/>
        </w:rPr>
      </w:pPr>
      <w:r w:rsidRPr="00E51601">
        <w:rPr>
          <w:szCs w:val="28"/>
        </w:rPr>
        <w:t>Подраздел "Результат предоставления государственной услуги" должен включать следующие положения:</w:t>
      </w:r>
    </w:p>
    <w:p w:rsidR="00E51601" w:rsidRPr="00AF5551" w:rsidRDefault="00E51601" w:rsidP="00AF5551">
      <w:pPr>
        <w:jc w:val="both"/>
        <w:rPr>
          <w:szCs w:val="28"/>
        </w:rPr>
      </w:pPr>
      <w:r w:rsidRPr="00AF5551">
        <w:rPr>
          <w:szCs w:val="28"/>
        </w:rPr>
        <w:t>наименование результата (результатов) предоставления государственной услуги;</w:t>
      </w:r>
    </w:p>
    <w:p w:rsidR="00E51601" w:rsidRPr="00AF5551" w:rsidRDefault="00E51601" w:rsidP="00AF5551">
      <w:pPr>
        <w:jc w:val="both"/>
        <w:rPr>
          <w:szCs w:val="28"/>
        </w:rPr>
      </w:pPr>
      <w:r w:rsidRPr="00AF5551">
        <w:rPr>
          <w:szCs w:val="28"/>
        </w:rPr>
        <w:t>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rsidR="00E51601" w:rsidRPr="001B4A76" w:rsidRDefault="00E51601" w:rsidP="001B4A76">
      <w:pPr>
        <w:jc w:val="both"/>
        <w:rPr>
          <w:szCs w:val="28"/>
        </w:rPr>
      </w:pPr>
    </w:p>
    <w:p w:rsidR="00E51601" w:rsidRPr="001B4A76" w:rsidRDefault="00E51601" w:rsidP="001B4A76">
      <w:pPr>
        <w:jc w:val="both"/>
        <w:rPr>
          <w:szCs w:val="28"/>
        </w:rPr>
      </w:pPr>
      <w:r w:rsidRPr="001B4A76">
        <w:rPr>
          <w:szCs w:val="28"/>
        </w:rPr>
        <w:t>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rsidR="00E51601" w:rsidRPr="001B4A76" w:rsidRDefault="00E51601" w:rsidP="001B4A76">
      <w:pPr>
        <w:jc w:val="both"/>
        <w:rPr>
          <w:szCs w:val="28"/>
        </w:rPr>
      </w:pPr>
      <w:r w:rsidRPr="001B4A76">
        <w:rPr>
          <w:szCs w:val="28"/>
        </w:rPr>
        <w:t>способ получения результата предоставления государственной услуги.</w:t>
      </w:r>
    </w:p>
    <w:p w:rsidR="00E51601" w:rsidRPr="00E51601" w:rsidRDefault="00E51601" w:rsidP="0089442F">
      <w:pPr>
        <w:pStyle w:val="a5"/>
        <w:numPr>
          <w:ilvl w:val="0"/>
          <w:numId w:val="3"/>
        </w:numPr>
        <w:ind w:left="0" w:firstLine="0"/>
        <w:jc w:val="both"/>
        <w:rPr>
          <w:szCs w:val="28"/>
        </w:rPr>
      </w:pPr>
      <w:r w:rsidRPr="00E51601">
        <w:rPr>
          <w:szCs w:val="28"/>
        </w:rPr>
        <w:t xml:space="preserve">Положения, указанные в пункте </w:t>
      </w:r>
      <w:r w:rsidR="001B4A76">
        <w:rPr>
          <w:szCs w:val="28"/>
        </w:rPr>
        <w:t>5</w:t>
      </w:r>
      <w:r w:rsidRPr="00E51601">
        <w:rPr>
          <w:szCs w:val="28"/>
        </w:rPr>
        <w:t xml:space="preserve"> н</w:t>
      </w:r>
      <w:r w:rsidR="001B4A76">
        <w:rPr>
          <w:szCs w:val="28"/>
        </w:rPr>
        <w:t xml:space="preserve">астоящих Правил, приводятся для </w:t>
      </w:r>
      <w:r w:rsidRPr="00E51601">
        <w:rPr>
          <w:szCs w:val="28"/>
        </w:rPr>
        <w:t>каждого варианта предоставления государственной услуги в содержащих описания таких вариантов подразделах административного регламента.</w:t>
      </w:r>
    </w:p>
    <w:p w:rsidR="00E51601" w:rsidRPr="0089442F" w:rsidRDefault="00E51601" w:rsidP="0089442F">
      <w:pPr>
        <w:pStyle w:val="a5"/>
        <w:numPr>
          <w:ilvl w:val="0"/>
          <w:numId w:val="3"/>
        </w:numPr>
        <w:ind w:left="284"/>
        <w:jc w:val="both"/>
        <w:rPr>
          <w:szCs w:val="28"/>
        </w:rPr>
      </w:pPr>
      <w:r w:rsidRPr="0089442F">
        <w:rPr>
          <w:szCs w:val="28"/>
        </w:rPr>
        <w:t>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E51601" w:rsidRPr="001B4A76" w:rsidRDefault="001B4A76" w:rsidP="001B4A76">
      <w:pPr>
        <w:jc w:val="both"/>
        <w:rPr>
          <w:szCs w:val="28"/>
        </w:rPr>
      </w:pPr>
      <w:r>
        <w:rPr>
          <w:szCs w:val="28"/>
        </w:rPr>
        <w:t xml:space="preserve">- </w:t>
      </w:r>
      <w:r w:rsidR="00E51601" w:rsidRPr="001B4A76">
        <w:rPr>
          <w:szCs w:val="28"/>
        </w:rPr>
        <w:t>в органе, предоставляющем государственную услугу,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E51601" w:rsidRPr="001B4A76" w:rsidRDefault="001B4A76" w:rsidP="001B4A76">
      <w:pPr>
        <w:jc w:val="both"/>
        <w:rPr>
          <w:szCs w:val="28"/>
        </w:rPr>
      </w:pPr>
      <w:r>
        <w:rPr>
          <w:szCs w:val="28"/>
        </w:rPr>
        <w:t xml:space="preserve">- </w:t>
      </w:r>
      <w:r w:rsidR="00E51601" w:rsidRPr="001B4A76">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государственную услугу;</w:t>
      </w:r>
    </w:p>
    <w:p w:rsidR="00E51601" w:rsidRPr="001B4A76" w:rsidRDefault="001B4A76" w:rsidP="001B4A76">
      <w:pPr>
        <w:jc w:val="both"/>
        <w:rPr>
          <w:szCs w:val="28"/>
        </w:rPr>
      </w:pPr>
      <w:r>
        <w:rPr>
          <w:szCs w:val="28"/>
        </w:rPr>
        <w:t xml:space="preserve">- </w:t>
      </w:r>
      <w:r w:rsidR="00E51601" w:rsidRPr="001B4A76">
        <w:rPr>
          <w:szCs w:val="28"/>
        </w:rPr>
        <w:t>в многофункциональном центре в случае, если запрос и документы и (или) информация, необходимые для предоставления государственной услуги, поданы заявителем в многофункциональном центре.</w:t>
      </w:r>
    </w:p>
    <w:p w:rsidR="00E51601" w:rsidRPr="001B4A76" w:rsidRDefault="00E51601" w:rsidP="001B4A76">
      <w:pPr>
        <w:ind w:firstLine="142"/>
        <w:jc w:val="both"/>
        <w:rPr>
          <w:szCs w:val="28"/>
        </w:rPr>
      </w:pPr>
      <w:r w:rsidRPr="001B4A76">
        <w:rPr>
          <w:szCs w:val="28"/>
        </w:rPr>
        <w:t>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51601" w:rsidRPr="00E51601" w:rsidRDefault="00E51601" w:rsidP="0089442F">
      <w:pPr>
        <w:pStyle w:val="a5"/>
        <w:numPr>
          <w:ilvl w:val="0"/>
          <w:numId w:val="3"/>
        </w:numPr>
        <w:ind w:left="284"/>
        <w:jc w:val="both"/>
        <w:rPr>
          <w:szCs w:val="28"/>
        </w:rPr>
      </w:pPr>
      <w:r w:rsidRPr="00E51601">
        <w:rPr>
          <w:szCs w:val="28"/>
        </w:rPr>
        <w:t xml:space="preserve"> Подраздел "Правовые основания для предоставления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E51601" w:rsidRPr="001B4A76" w:rsidRDefault="00E51601" w:rsidP="001B4A76">
      <w:pPr>
        <w:ind w:left="142"/>
        <w:jc w:val="both"/>
        <w:rPr>
          <w:szCs w:val="28"/>
        </w:rPr>
      </w:pPr>
    </w:p>
    <w:p w:rsidR="00E51601" w:rsidRPr="00E51601" w:rsidRDefault="00E51601" w:rsidP="00E51601">
      <w:pPr>
        <w:pStyle w:val="a5"/>
        <w:numPr>
          <w:ilvl w:val="0"/>
          <w:numId w:val="3"/>
        </w:numPr>
        <w:jc w:val="both"/>
        <w:rPr>
          <w:szCs w:val="28"/>
        </w:rPr>
      </w:pPr>
      <w:r w:rsidRPr="00E51601">
        <w:rPr>
          <w:szCs w:val="28"/>
        </w:rPr>
        <w:t>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E51601" w:rsidRPr="001B4A76" w:rsidRDefault="00E51601" w:rsidP="001B4A76">
      <w:pPr>
        <w:ind w:firstLine="142"/>
        <w:jc w:val="both"/>
        <w:rPr>
          <w:szCs w:val="28"/>
        </w:rPr>
      </w:pPr>
      <w:r w:rsidRPr="001B4A76">
        <w:rPr>
          <w:szCs w:val="28"/>
        </w:rPr>
        <w:lastRenderedPageBreak/>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E51601" w:rsidRPr="001B4A76" w:rsidRDefault="00E51601" w:rsidP="001B4A76">
      <w:pPr>
        <w:ind w:firstLine="142"/>
        <w:jc w:val="both"/>
        <w:rPr>
          <w:szCs w:val="28"/>
        </w:rPr>
      </w:pPr>
      <w:r w:rsidRPr="001B4A76">
        <w:rPr>
          <w:szCs w:val="28"/>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E51601" w:rsidRPr="00E51601" w:rsidRDefault="0089442F" w:rsidP="0089442F">
      <w:pPr>
        <w:pStyle w:val="a5"/>
        <w:numPr>
          <w:ilvl w:val="0"/>
          <w:numId w:val="3"/>
        </w:numPr>
        <w:ind w:left="284"/>
        <w:jc w:val="both"/>
        <w:rPr>
          <w:szCs w:val="28"/>
        </w:rPr>
      </w:pPr>
      <w:r>
        <w:rPr>
          <w:szCs w:val="28"/>
        </w:rPr>
        <w:t xml:space="preserve"> </w:t>
      </w:r>
      <w:r w:rsidR="00E51601" w:rsidRPr="00E51601">
        <w:rPr>
          <w:szCs w:val="28"/>
        </w:rPr>
        <w:t>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E51601" w:rsidRPr="001B781B" w:rsidRDefault="00E51601" w:rsidP="001B781B">
      <w:pPr>
        <w:ind w:left="142"/>
        <w:jc w:val="both"/>
        <w:rPr>
          <w:szCs w:val="28"/>
        </w:rPr>
      </w:pPr>
      <w:r w:rsidRPr="001B4A76">
        <w:rPr>
          <w:szCs w:val="28"/>
        </w:rPr>
        <w:t>В случае отсутствия таких оснований следует указать в тексте административного регламента на их отсутствие.</w:t>
      </w:r>
    </w:p>
    <w:p w:rsidR="00E51601" w:rsidRPr="00E51601" w:rsidRDefault="0089442F" w:rsidP="00E51601">
      <w:pPr>
        <w:pStyle w:val="a5"/>
        <w:numPr>
          <w:ilvl w:val="0"/>
          <w:numId w:val="3"/>
        </w:numPr>
        <w:jc w:val="both"/>
        <w:rPr>
          <w:szCs w:val="28"/>
        </w:rPr>
      </w:pPr>
      <w:r>
        <w:rPr>
          <w:szCs w:val="28"/>
        </w:rPr>
        <w:t xml:space="preserve"> </w:t>
      </w:r>
      <w:r w:rsidR="00E51601" w:rsidRPr="00E51601">
        <w:rPr>
          <w:szCs w:val="28"/>
        </w:rPr>
        <w:t>Подраздел "Исчерпывающий перечен</w:t>
      </w:r>
      <w:r w:rsidR="005566AD">
        <w:rPr>
          <w:szCs w:val="28"/>
        </w:rPr>
        <w:t>ь оснований для приостановления</w:t>
      </w:r>
      <w:r w:rsidR="005566AD" w:rsidRPr="005566AD">
        <w:rPr>
          <w:szCs w:val="28"/>
        </w:rPr>
        <w:t xml:space="preserve"> </w:t>
      </w:r>
      <w:r w:rsidR="00E51601" w:rsidRPr="00E51601">
        <w:rPr>
          <w:szCs w:val="28"/>
        </w:rPr>
        <w:t>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E51601" w:rsidRPr="001B781B" w:rsidRDefault="00E51601" w:rsidP="001B781B">
      <w:pPr>
        <w:ind w:left="142"/>
        <w:jc w:val="both"/>
        <w:rPr>
          <w:szCs w:val="28"/>
        </w:rPr>
      </w:pPr>
      <w:r w:rsidRPr="001B781B">
        <w:rPr>
          <w:szCs w:val="28"/>
        </w:rP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rsidR="00E51601" w:rsidRPr="00E51601" w:rsidRDefault="0089442F" w:rsidP="00E51601">
      <w:pPr>
        <w:pStyle w:val="a5"/>
        <w:numPr>
          <w:ilvl w:val="0"/>
          <w:numId w:val="3"/>
        </w:numPr>
        <w:jc w:val="both"/>
        <w:rPr>
          <w:szCs w:val="28"/>
        </w:rPr>
      </w:pPr>
      <w:r>
        <w:rPr>
          <w:szCs w:val="28"/>
        </w:rPr>
        <w:t xml:space="preserve"> </w:t>
      </w:r>
      <w:r w:rsidR="00E51601" w:rsidRPr="00E51601">
        <w:rPr>
          <w:szCs w:val="28"/>
        </w:rPr>
        <w:t>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E51601" w:rsidRPr="001B781B" w:rsidRDefault="001B781B" w:rsidP="001B781B">
      <w:pPr>
        <w:jc w:val="both"/>
        <w:rPr>
          <w:szCs w:val="28"/>
        </w:rPr>
      </w:pPr>
      <w:r>
        <w:rPr>
          <w:szCs w:val="28"/>
        </w:rPr>
        <w:t xml:space="preserve"> </w:t>
      </w:r>
      <w:r w:rsidR="00E51601" w:rsidRPr="001B781B">
        <w:rPr>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государственной услуги;</w:t>
      </w:r>
    </w:p>
    <w:p w:rsidR="00E51601" w:rsidRPr="001B781B" w:rsidRDefault="001B781B" w:rsidP="001B781B">
      <w:pPr>
        <w:jc w:val="both"/>
        <w:rPr>
          <w:szCs w:val="28"/>
        </w:rPr>
      </w:pPr>
      <w:r>
        <w:rPr>
          <w:szCs w:val="28"/>
        </w:rPr>
        <w:t xml:space="preserve"> </w:t>
      </w:r>
      <w:r w:rsidR="00E51601" w:rsidRPr="001B781B">
        <w:rPr>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601" w:rsidRPr="001B781B" w:rsidRDefault="0089442F" w:rsidP="0089442F">
      <w:pPr>
        <w:pStyle w:val="a5"/>
        <w:numPr>
          <w:ilvl w:val="0"/>
          <w:numId w:val="3"/>
        </w:numPr>
        <w:ind w:left="284"/>
        <w:jc w:val="both"/>
        <w:rPr>
          <w:szCs w:val="28"/>
        </w:rPr>
      </w:pPr>
      <w:r>
        <w:rPr>
          <w:szCs w:val="28"/>
        </w:rPr>
        <w:t xml:space="preserve"> </w:t>
      </w:r>
      <w:r w:rsidR="00E51601" w:rsidRPr="00E51601">
        <w:rPr>
          <w:szCs w:val="28"/>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1601" w:rsidRPr="00E51601" w:rsidRDefault="00E51601" w:rsidP="00E51601">
      <w:pPr>
        <w:pStyle w:val="a5"/>
        <w:numPr>
          <w:ilvl w:val="0"/>
          <w:numId w:val="3"/>
        </w:numPr>
        <w:jc w:val="both"/>
        <w:rPr>
          <w:szCs w:val="28"/>
        </w:rPr>
      </w:pPr>
      <w:r w:rsidRPr="00E51601">
        <w:rPr>
          <w:szCs w:val="28"/>
        </w:rPr>
        <w:lastRenderedPageBreak/>
        <w:t xml:space="preserve">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перечня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удобстве информирования заявителя о ходе предоставления государственной услуги, а также получения результата предоставления услуги.</w:t>
      </w:r>
    </w:p>
    <w:p w:rsidR="00E51601" w:rsidRPr="00E51601" w:rsidRDefault="00E51601" w:rsidP="00E51601">
      <w:pPr>
        <w:pStyle w:val="a5"/>
        <w:numPr>
          <w:ilvl w:val="0"/>
          <w:numId w:val="3"/>
        </w:numPr>
        <w:jc w:val="both"/>
        <w:rPr>
          <w:szCs w:val="28"/>
        </w:rPr>
      </w:pPr>
      <w:r w:rsidRPr="00E51601">
        <w:rPr>
          <w:szCs w:val="28"/>
        </w:rPr>
        <w:t xml:space="preserve"> В подраздел "Иные требования к предоставлению государственной услуги" включаются следующие положения:</w:t>
      </w:r>
    </w:p>
    <w:p w:rsidR="00E51601" w:rsidRPr="001B781B" w:rsidRDefault="00E51601" w:rsidP="001B781B">
      <w:pPr>
        <w:jc w:val="both"/>
        <w:rPr>
          <w:szCs w:val="28"/>
        </w:rPr>
      </w:pPr>
      <w:r w:rsidRPr="001B781B">
        <w:rPr>
          <w:szCs w:val="28"/>
        </w:rPr>
        <w:t>а) перечень услуг, которые являются необходимыми и обязательными для предоставления государственной услуги;</w:t>
      </w:r>
    </w:p>
    <w:p w:rsidR="00E51601" w:rsidRPr="001B781B" w:rsidRDefault="00E51601" w:rsidP="001B781B">
      <w:pPr>
        <w:jc w:val="both"/>
        <w:rPr>
          <w:szCs w:val="28"/>
        </w:rPr>
      </w:pPr>
      <w:r w:rsidRPr="001B781B">
        <w:rPr>
          <w:szCs w:val="28"/>
        </w:rPr>
        <w:t>б) наличие или отсутствие платы за предоставление указанных в подпункте "а" настоящего пункта услуг;</w:t>
      </w:r>
    </w:p>
    <w:p w:rsidR="00E51601" w:rsidRPr="001B781B" w:rsidRDefault="00E51601" w:rsidP="001B781B">
      <w:pPr>
        <w:jc w:val="both"/>
        <w:rPr>
          <w:szCs w:val="28"/>
        </w:rPr>
      </w:pPr>
      <w:r w:rsidRPr="001B781B">
        <w:rPr>
          <w:szCs w:val="28"/>
        </w:rPr>
        <w:t>в) перечень информационных систем, используемых для предоставления государственной услуги.</w:t>
      </w:r>
    </w:p>
    <w:p w:rsidR="00E51601" w:rsidRPr="001B781B" w:rsidRDefault="00E51601" w:rsidP="001B781B">
      <w:pPr>
        <w:pStyle w:val="a5"/>
        <w:numPr>
          <w:ilvl w:val="0"/>
          <w:numId w:val="3"/>
        </w:numPr>
        <w:jc w:val="both"/>
        <w:rPr>
          <w:szCs w:val="28"/>
        </w:rPr>
      </w:pPr>
      <w:r w:rsidRPr="00E51601">
        <w:rPr>
          <w:szCs w:val="28"/>
        </w:rPr>
        <w:t xml:space="preserve">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51601" w:rsidRPr="001B781B" w:rsidRDefault="00E51601" w:rsidP="001B781B">
      <w:pPr>
        <w:jc w:val="both"/>
        <w:rPr>
          <w:szCs w:val="28"/>
        </w:rPr>
      </w:pPr>
      <w:r w:rsidRPr="001B781B">
        <w:rPr>
          <w:szCs w:val="28"/>
        </w:rPr>
        <w:t>а)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rsidR="00E51601" w:rsidRPr="001B781B" w:rsidRDefault="00E51601" w:rsidP="001B781B">
      <w:pPr>
        <w:jc w:val="both"/>
        <w:rPr>
          <w:szCs w:val="28"/>
        </w:rPr>
      </w:pPr>
      <w:r w:rsidRPr="001B781B">
        <w:rPr>
          <w:szCs w:val="28"/>
        </w:rPr>
        <w:t>б) описание административной процедуры профилирования заявителя;</w:t>
      </w:r>
    </w:p>
    <w:p w:rsidR="00E51601" w:rsidRPr="001B781B" w:rsidRDefault="00E51601" w:rsidP="001B781B">
      <w:pPr>
        <w:jc w:val="both"/>
        <w:rPr>
          <w:szCs w:val="28"/>
        </w:rPr>
      </w:pPr>
      <w:r w:rsidRPr="001B781B">
        <w:rPr>
          <w:szCs w:val="28"/>
        </w:rPr>
        <w:t>в) подразделы, содержащие описание вариантов предоставления государственной услуги.</w:t>
      </w:r>
    </w:p>
    <w:p w:rsidR="00E51601" w:rsidRPr="00E51601" w:rsidRDefault="00E51601" w:rsidP="00E51601">
      <w:pPr>
        <w:pStyle w:val="a5"/>
        <w:numPr>
          <w:ilvl w:val="0"/>
          <w:numId w:val="3"/>
        </w:numPr>
        <w:jc w:val="both"/>
        <w:rPr>
          <w:szCs w:val="28"/>
        </w:rPr>
      </w:pPr>
      <w:r w:rsidRPr="00E51601">
        <w:rPr>
          <w:szCs w:val="28"/>
        </w:rPr>
        <w:t xml:space="preserve">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rsidR="00E51601" w:rsidRPr="001B781B" w:rsidRDefault="00E51601" w:rsidP="001B781B">
      <w:pPr>
        <w:ind w:left="142"/>
        <w:jc w:val="both"/>
        <w:rPr>
          <w:szCs w:val="28"/>
        </w:rPr>
      </w:pPr>
      <w:r w:rsidRPr="001B781B">
        <w:rPr>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w:t>
      </w:r>
      <w:r w:rsidRPr="001B781B">
        <w:rPr>
          <w:szCs w:val="28"/>
        </w:rPr>
        <w:lastRenderedPageBreak/>
        <w:t>комбинации признаков заявителей, каждая из которых соответствует одному варианту предоставления государственной услуги.</w:t>
      </w:r>
    </w:p>
    <w:p w:rsidR="00E51601" w:rsidRPr="00E51601" w:rsidRDefault="00E51601" w:rsidP="00E51601">
      <w:pPr>
        <w:pStyle w:val="a5"/>
        <w:numPr>
          <w:ilvl w:val="0"/>
          <w:numId w:val="3"/>
        </w:numPr>
        <w:jc w:val="both"/>
        <w:rPr>
          <w:szCs w:val="28"/>
        </w:rPr>
      </w:pPr>
      <w:r w:rsidRPr="00E51601">
        <w:rPr>
          <w:szCs w:val="28"/>
        </w:rPr>
        <w:t xml:space="preserve">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подпунктом "а" пункта 24 настоящих Правил,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E51601" w:rsidRPr="00E51601" w:rsidRDefault="00E51601" w:rsidP="00E51601">
      <w:pPr>
        <w:pStyle w:val="a5"/>
        <w:numPr>
          <w:ilvl w:val="0"/>
          <w:numId w:val="3"/>
        </w:numPr>
        <w:jc w:val="both"/>
        <w:rPr>
          <w:szCs w:val="28"/>
        </w:rPr>
      </w:pPr>
      <w:r w:rsidRPr="00E51601">
        <w:rPr>
          <w:szCs w:val="28"/>
        </w:rPr>
        <w:t xml:space="preserve"> В описание административной процедуры приема запроса и документов и (или) информации, необходимых для предоставления государственной услуги, включаются следующие положения:</w:t>
      </w:r>
    </w:p>
    <w:p w:rsidR="00E51601" w:rsidRPr="001B781B" w:rsidRDefault="00E51601" w:rsidP="001B781B">
      <w:pPr>
        <w:jc w:val="both"/>
        <w:rPr>
          <w:szCs w:val="28"/>
        </w:rPr>
      </w:pPr>
      <w:r w:rsidRPr="001B781B">
        <w:rPr>
          <w:szCs w:val="28"/>
        </w:rPr>
        <w:t>а) 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t>
      </w:r>
    </w:p>
    <w:p w:rsidR="00E51601" w:rsidRPr="001B781B" w:rsidRDefault="00E51601" w:rsidP="001B781B">
      <w:pPr>
        <w:jc w:val="both"/>
        <w:rPr>
          <w:szCs w:val="28"/>
        </w:rPr>
      </w:pPr>
      <w:r w:rsidRPr="001B781B">
        <w:rPr>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rsidR="00E51601" w:rsidRPr="001B781B" w:rsidRDefault="00E51601" w:rsidP="001B781B">
      <w:pPr>
        <w:jc w:val="both"/>
        <w:rPr>
          <w:szCs w:val="28"/>
        </w:rPr>
      </w:pPr>
      <w:r w:rsidRPr="001B781B">
        <w:rPr>
          <w:szCs w:val="28"/>
        </w:rPr>
        <w:t>в) утратил силу с 25 апреля 2024 г. - Постановление Правительства России от 25 апреля 2024 г. N 540</w:t>
      </w:r>
    </w:p>
    <w:p w:rsidR="00E51601" w:rsidRPr="001B781B" w:rsidRDefault="00E51601" w:rsidP="001B781B">
      <w:pPr>
        <w:jc w:val="both"/>
        <w:rPr>
          <w:szCs w:val="28"/>
        </w:rPr>
      </w:pPr>
      <w:r w:rsidRPr="001B781B">
        <w:rPr>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51601" w:rsidRPr="001B781B" w:rsidRDefault="00E51601" w:rsidP="001B781B">
      <w:pPr>
        <w:jc w:val="both"/>
        <w:rPr>
          <w:szCs w:val="28"/>
        </w:rPr>
      </w:pPr>
      <w:r w:rsidRPr="001B781B">
        <w:rPr>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государственной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E51601" w:rsidRPr="005566AD" w:rsidRDefault="00E51601" w:rsidP="005566AD">
      <w:pPr>
        <w:jc w:val="both"/>
        <w:rPr>
          <w:szCs w:val="28"/>
        </w:rPr>
      </w:pPr>
      <w:r w:rsidRPr="005566AD">
        <w:rPr>
          <w:szCs w:val="28"/>
        </w:rPr>
        <w:t>е) возможность (невозможность)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1601" w:rsidRPr="005566AD" w:rsidRDefault="00E51601" w:rsidP="005566AD">
      <w:pPr>
        <w:jc w:val="both"/>
        <w:rPr>
          <w:szCs w:val="28"/>
        </w:rPr>
      </w:pPr>
      <w:r w:rsidRPr="005566AD">
        <w:rPr>
          <w:szCs w:val="28"/>
        </w:rPr>
        <w:t>ж)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E51601" w:rsidRPr="00E51601" w:rsidRDefault="00E51601" w:rsidP="00E51601">
      <w:pPr>
        <w:pStyle w:val="a5"/>
        <w:numPr>
          <w:ilvl w:val="0"/>
          <w:numId w:val="3"/>
        </w:numPr>
        <w:jc w:val="both"/>
        <w:rPr>
          <w:szCs w:val="28"/>
        </w:rPr>
      </w:pPr>
      <w:r w:rsidRPr="00E51601">
        <w:rPr>
          <w:szCs w:val="28"/>
        </w:rPr>
        <w:t xml:space="preserve"> В описание административной процедуры межведомственного информационного взаимодействия включаются:</w:t>
      </w:r>
    </w:p>
    <w:p w:rsidR="00E51601" w:rsidRPr="005566AD" w:rsidRDefault="00E51601" w:rsidP="005566AD">
      <w:pPr>
        <w:jc w:val="both"/>
        <w:rPr>
          <w:szCs w:val="28"/>
        </w:rPr>
      </w:pPr>
      <w:r w:rsidRPr="005566AD">
        <w:rPr>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E51601" w:rsidRPr="005566AD" w:rsidRDefault="00E51601" w:rsidP="005566AD">
      <w:pPr>
        <w:jc w:val="both"/>
        <w:rPr>
          <w:szCs w:val="28"/>
        </w:rPr>
      </w:pPr>
      <w:r w:rsidRPr="005566AD">
        <w:rPr>
          <w:szCs w:val="28"/>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E51601" w:rsidRPr="00E51601" w:rsidRDefault="00E51601" w:rsidP="00E51601">
      <w:pPr>
        <w:pStyle w:val="a5"/>
        <w:numPr>
          <w:ilvl w:val="0"/>
          <w:numId w:val="3"/>
        </w:numPr>
        <w:jc w:val="both"/>
        <w:rPr>
          <w:szCs w:val="28"/>
        </w:rPr>
      </w:pPr>
      <w:r w:rsidRPr="00E51601">
        <w:rPr>
          <w:szCs w:val="28"/>
        </w:rPr>
        <w:t xml:space="preserve"> В описание административной процедуры приостановления предоставления государственной услуги включаются следующие положения:</w:t>
      </w:r>
    </w:p>
    <w:p w:rsidR="00E51601" w:rsidRPr="005566AD" w:rsidRDefault="00E51601" w:rsidP="005566AD">
      <w:pPr>
        <w:jc w:val="both"/>
        <w:rPr>
          <w:szCs w:val="28"/>
        </w:rPr>
      </w:pPr>
      <w:r w:rsidRPr="005566AD">
        <w:rPr>
          <w:szCs w:val="28"/>
        </w:rPr>
        <w:t>а) 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E51601" w:rsidRPr="005566AD" w:rsidRDefault="00E51601" w:rsidP="005566AD">
      <w:pPr>
        <w:jc w:val="both"/>
        <w:rPr>
          <w:szCs w:val="28"/>
        </w:rPr>
      </w:pPr>
      <w:r w:rsidRPr="005566AD">
        <w:rPr>
          <w:szCs w:val="28"/>
        </w:rPr>
        <w:t>б) состав и содержание осуществляемых при приостановлении предоставления государственной услуги административных действий;</w:t>
      </w:r>
    </w:p>
    <w:p w:rsidR="00E51601" w:rsidRPr="005566AD" w:rsidRDefault="00E51601" w:rsidP="005566AD">
      <w:pPr>
        <w:jc w:val="both"/>
        <w:rPr>
          <w:szCs w:val="28"/>
        </w:rPr>
      </w:pPr>
      <w:r w:rsidRPr="005566AD">
        <w:rPr>
          <w:szCs w:val="28"/>
        </w:rPr>
        <w:t>в) перечень оснований для возобновления предоставления государственной услуги;</w:t>
      </w:r>
    </w:p>
    <w:p w:rsidR="00E51601" w:rsidRPr="005566AD" w:rsidRDefault="00E51601" w:rsidP="005566AD">
      <w:pPr>
        <w:jc w:val="both"/>
        <w:rPr>
          <w:szCs w:val="28"/>
        </w:rPr>
      </w:pPr>
      <w:r w:rsidRPr="005566AD">
        <w:rPr>
          <w:szCs w:val="28"/>
        </w:rPr>
        <w:t>г) срок приостановления предоставления государственной услуги.</w:t>
      </w:r>
    </w:p>
    <w:p w:rsidR="00E51601" w:rsidRPr="005566AD" w:rsidRDefault="00E51601" w:rsidP="005566AD">
      <w:pPr>
        <w:pStyle w:val="a5"/>
        <w:numPr>
          <w:ilvl w:val="0"/>
          <w:numId w:val="3"/>
        </w:numPr>
        <w:jc w:val="both"/>
        <w:rPr>
          <w:szCs w:val="28"/>
        </w:rPr>
      </w:pPr>
      <w:r w:rsidRPr="00E51601">
        <w:rPr>
          <w:szCs w:val="28"/>
        </w:rPr>
        <w:t xml:space="preserve">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p>
    <w:p w:rsidR="00E51601" w:rsidRPr="005566AD" w:rsidRDefault="00E51601" w:rsidP="005566AD">
      <w:pPr>
        <w:jc w:val="both"/>
        <w:rPr>
          <w:szCs w:val="28"/>
        </w:rPr>
      </w:pPr>
      <w:r w:rsidRPr="005566AD">
        <w:rPr>
          <w:szCs w:val="28"/>
        </w:rPr>
        <w:t>а) основания для отказа в предоставлении государственной услуги, а в случае их отсутствия - указание на их отсутствие;</w:t>
      </w:r>
    </w:p>
    <w:p w:rsidR="00E51601" w:rsidRPr="005566AD" w:rsidRDefault="00E51601" w:rsidP="005566AD">
      <w:pPr>
        <w:jc w:val="both"/>
        <w:rPr>
          <w:szCs w:val="28"/>
        </w:rPr>
      </w:pPr>
      <w:r w:rsidRPr="005566AD">
        <w:rPr>
          <w:szCs w:val="28"/>
        </w:rPr>
        <w:t>б)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rsidR="00E51601" w:rsidRPr="00E51601" w:rsidRDefault="00E51601" w:rsidP="00E51601">
      <w:pPr>
        <w:pStyle w:val="a5"/>
        <w:numPr>
          <w:ilvl w:val="0"/>
          <w:numId w:val="3"/>
        </w:numPr>
        <w:jc w:val="both"/>
        <w:rPr>
          <w:szCs w:val="28"/>
        </w:rPr>
      </w:pPr>
      <w:r w:rsidRPr="00E51601">
        <w:rPr>
          <w:szCs w:val="28"/>
        </w:rPr>
        <w:t xml:space="preserve"> В описание административной процедуры предоставления результата государственной услуги включаются следующие положения:</w:t>
      </w:r>
    </w:p>
    <w:p w:rsidR="00E51601" w:rsidRPr="005566AD" w:rsidRDefault="00E51601" w:rsidP="005566AD">
      <w:pPr>
        <w:jc w:val="both"/>
        <w:rPr>
          <w:szCs w:val="28"/>
        </w:rPr>
      </w:pPr>
      <w:r w:rsidRPr="005566AD">
        <w:rPr>
          <w:szCs w:val="28"/>
        </w:rPr>
        <w:t>а) способы предоставления результата государственной услуги;</w:t>
      </w:r>
    </w:p>
    <w:p w:rsidR="00E51601" w:rsidRPr="005566AD" w:rsidRDefault="00E51601" w:rsidP="005566AD">
      <w:pPr>
        <w:jc w:val="both"/>
        <w:rPr>
          <w:szCs w:val="28"/>
        </w:rPr>
      </w:pPr>
      <w:r w:rsidRPr="005566AD">
        <w:rPr>
          <w:szCs w:val="28"/>
        </w:rPr>
        <w:t>б) срок предоставления заявителю результата государственной услуги, исчисляемый со дня принятия решения о предоставлении государственной услуги;</w:t>
      </w:r>
    </w:p>
    <w:p w:rsidR="00E51601" w:rsidRPr="005566AD" w:rsidRDefault="00E51601" w:rsidP="005566AD">
      <w:pPr>
        <w:jc w:val="both"/>
        <w:rPr>
          <w:szCs w:val="28"/>
        </w:rPr>
      </w:pPr>
      <w:r w:rsidRPr="005566AD">
        <w:rPr>
          <w:szCs w:val="28"/>
        </w:rPr>
        <w:t>в)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51601" w:rsidRPr="00E51601" w:rsidRDefault="00E51601" w:rsidP="00E51601">
      <w:pPr>
        <w:pStyle w:val="a5"/>
        <w:numPr>
          <w:ilvl w:val="0"/>
          <w:numId w:val="3"/>
        </w:numPr>
        <w:jc w:val="both"/>
        <w:rPr>
          <w:szCs w:val="28"/>
        </w:rPr>
      </w:pPr>
      <w:r w:rsidRPr="00E51601">
        <w:rPr>
          <w:szCs w:val="28"/>
        </w:rPr>
        <w:t xml:space="preserve"> В описание административной процедуры получения дополнительных сведений от заявителя включаются следующие положения:</w:t>
      </w:r>
    </w:p>
    <w:p w:rsidR="00E51601" w:rsidRPr="005566AD" w:rsidRDefault="00E51601" w:rsidP="005566AD">
      <w:pPr>
        <w:jc w:val="both"/>
        <w:rPr>
          <w:szCs w:val="28"/>
        </w:rPr>
      </w:pPr>
      <w:r w:rsidRPr="005566AD">
        <w:rPr>
          <w:szCs w:val="28"/>
        </w:rPr>
        <w:t>а) основания для получения от заявителя дополнительных документов и (или) информации в процессе предоставления государственной услуги;</w:t>
      </w:r>
    </w:p>
    <w:p w:rsidR="00E51601" w:rsidRPr="005566AD" w:rsidRDefault="00E51601" w:rsidP="005566AD">
      <w:pPr>
        <w:jc w:val="both"/>
        <w:rPr>
          <w:szCs w:val="28"/>
        </w:rPr>
      </w:pPr>
      <w:r w:rsidRPr="005566AD">
        <w:rPr>
          <w:szCs w:val="28"/>
        </w:rPr>
        <w:t>б) срок, необходимый для получения таких документов и (или) информации;</w:t>
      </w:r>
    </w:p>
    <w:p w:rsidR="00E51601" w:rsidRPr="005566AD" w:rsidRDefault="00E51601" w:rsidP="005566AD">
      <w:pPr>
        <w:jc w:val="both"/>
        <w:rPr>
          <w:szCs w:val="28"/>
        </w:rPr>
      </w:pPr>
      <w:r w:rsidRPr="005566AD">
        <w:rPr>
          <w:szCs w:val="28"/>
        </w:rPr>
        <w:t>в)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rsidR="00E51601" w:rsidRPr="005566AD" w:rsidRDefault="00E51601" w:rsidP="005566AD">
      <w:pPr>
        <w:jc w:val="both"/>
        <w:rPr>
          <w:szCs w:val="28"/>
        </w:rPr>
      </w:pPr>
      <w:r w:rsidRPr="005566AD">
        <w:rPr>
          <w:szCs w:val="28"/>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w:t>
      </w:r>
      <w:r w:rsidRPr="005566AD">
        <w:rPr>
          <w:szCs w:val="28"/>
        </w:rPr>
        <w:lastRenderedPageBreak/>
        <w:t>административной процедуре, в случае, если они известны (при необходимости).</w:t>
      </w:r>
    </w:p>
    <w:p w:rsidR="00E51601" w:rsidRPr="00E51601" w:rsidRDefault="00E51601" w:rsidP="00E51601">
      <w:pPr>
        <w:pStyle w:val="a5"/>
        <w:numPr>
          <w:ilvl w:val="0"/>
          <w:numId w:val="3"/>
        </w:numPr>
        <w:jc w:val="both"/>
        <w:rPr>
          <w:szCs w:val="28"/>
        </w:rPr>
      </w:pPr>
      <w:r w:rsidRPr="00E51601">
        <w:rPr>
          <w:szCs w:val="28"/>
        </w:rPr>
        <w:t xml:space="preserve"> 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
    <w:p w:rsidR="00E51601" w:rsidRPr="005566AD" w:rsidRDefault="00E51601" w:rsidP="005566AD">
      <w:pPr>
        <w:jc w:val="both"/>
        <w:rPr>
          <w:szCs w:val="28"/>
        </w:rPr>
      </w:pPr>
      <w:r w:rsidRPr="005566AD">
        <w:rPr>
          <w:szCs w:val="28"/>
        </w:rPr>
        <w:t>а) наименование и продолжительность процедуры оценки;</w:t>
      </w:r>
    </w:p>
    <w:p w:rsidR="00E51601" w:rsidRPr="005566AD" w:rsidRDefault="00E51601" w:rsidP="005566AD">
      <w:pPr>
        <w:jc w:val="both"/>
        <w:rPr>
          <w:szCs w:val="28"/>
        </w:rPr>
      </w:pPr>
      <w:r w:rsidRPr="005566AD">
        <w:rPr>
          <w:szCs w:val="28"/>
        </w:rPr>
        <w:t>б) субъекты, проводящие процедуру оценки;</w:t>
      </w:r>
    </w:p>
    <w:p w:rsidR="00E51601" w:rsidRPr="005566AD" w:rsidRDefault="00E51601" w:rsidP="005566AD">
      <w:pPr>
        <w:jc w:val="both"/>
        <w:rPr>
          <w:szCs w:val="28"/>
        </w:rPr>
      </w:pPr>
      <w:r w:rsidRPr="005566AD">
        <w:rPr>
          <w:szCs w:val="28"/>
        </w:rPr>
        <w:t>в) объект (объекты) процедуры оценки;</w:t>
      </w:r>
    </w:p>
    <w:p w:rsidR="00E51601" w:rsidRPr="005566AD" w:rsidRDefault="00E51601" w:rsidP="005566AD">
      <w:pPr>
        <w:jc w:val="both"/>
        <w:rPr>
          <w:szCs w:val="28"/>
        </w:rPr>
      </w:pPr>
      <w:r w:rsidRPr="005566AD">
        <w:rPr>
          <w:szCs w:val="28"/>
        </w:rPr>
        <w:t>г) место проведения процедуры оценки (при наличии);</w:t>
      </w:r>
    </w:p>
    <w:p w:rsidR="00E51601" w:rsidRPr="005566AD" w:rsidRDefault="00E51601" w:rsidP="005566AD">
      <w:pPr>
        <w:jc w:val="both"/>
        <w:rPr>
          <w:szCs w:val="28"/>
        </w:rPr>
      </w:pPr>
      <w:r w:rsidRPr="005566AD">
        <w:rPr>
          <w:szCs w:val="28"/>
        </w:rPr>
        <w:t>д) наименование документа, являющегося результатом процедуры оценки (при наличии).</w:t>
      </w:r>
    </w:p>
    <w:p w:rsidR="00E51601" w:rsidRPr="00E51601" w:rsidRDefault="00E51601" w:rsidP="00E51601">
      <w:pPr>
        <w:pStyle w:val="a5"/>
        <w:numPr>
          <w:ilvl w:val="0"/>
          <w:numId w:val="3"/>
        </w:numPr>
        <w:jc w:val="both"/>
        <w:rPr>
          <w:szCs w:val="28"/>
        </w:rPr>
      </w:pPr>
      <w:r w:rsidRPr="00E51601">
        <w:rPr>
          <w:szCs w:val="28"/>
        </w:rPr>
        <w:t xml:space="preserve"> 2.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E51601" w:rsidRPr="005566AD" w:rsidRDefault="00E51601" w:rsidP="005566AD">
      <w:pPr>
        <w:jc w:val="both"/>
        <w:rPr>
          <w:szCs w:val="28"/>
        </w:rPr>
      </w:pPr>
      <w:r w:rsidRPr="005566AD">
        <w:rPr>
          <w:szCs w:val="28"/>
        </w:rPr>
        <w:t>а) способ распределения ограниченного ресурса;</w:t>
      </w:r>
    </w:p>
    <w:p w:rsidR="00E51601" w:rsidRPr="005566AD" w:rsidRDefault="00E51601" w:rsidP="005566AD">
      <w:pPr>
        <w:jc w:val="both"/>
        <w:rPr>
          <w:szCs w:val="28"/>
        </w:rPr>
      </w:pPr>
      <w:r w:rsidRPr="005566AD">
        <w:rPr>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rsidR="00E51601" w:rsidRPr="00E51601" w:rsidRDefault="00E51601" w:rsidP="00E51601">
      <w:pPr>
        <w:pStyle w:val="a5"/>
        <w:numPr>
          <w:ilvl w:val="0"/>
          <w:numId w:val="3"/>
        </w:numPr>
        <w:jc w:val="both"/>
        <w:rPr>
          <w:szCs w:val="28"/>
        </w:rPr>
      </w:pPr>
      <w:r w:rsidRPr="00E51601">
        <w:rPr>
          <w:szCs w:val="28"/>
        </w:rPr>
        <w:t xml:space="preserve"> В случае если вариант предоставления государственной услуги предполагает предоставление государственной услуги в упреждающем (</w:t>
      </w:r>
      <w:proofErr w:type="spellStart"/>
      <w:r w:rsidRPr="00E51601">
        <w:rPr>
          <w:szCs w:val="28"/>
        </w:rPr>
        <w:t>проактивном</w:t>
      </w:r>
      <w:proofErr w:type="spellEnd"/>
      <w:r w:rsidRPr="00E51601">
        <w:rPr>
          <w:szCs w:val="28"/>
        </w:rPr>
        <w:t>) режиме, в состав подраздела, содержащего описание варианта предоставления государственной услуги, включаются следующие положения:</w:t>
      </w:r>
    </w:p>
    <w:p w:rsidR="00E51601" w:rsidRPr="005566AD" w:rsidRDefault="00E51601" w:rsidP="005566AD">
      <w:pPr>
        <w:jc w:val="both"/>
        <w:rPr>
          <w:szCs w:val="28"/>
        </w:rPr>
      </w:pPr>
      <w:r w:rsidRPr="005566AD">
        <w:rPr>
          <w:szCs w:val="28"/>
        </w:rPr>
        <w:t>а) указание на необходимость предварительной подачи заявителем запроса о предоставлении ему данной государственной услуги в упреждающем (</w:t>
      </w:r>
      <w:proofErr w:type="spellStart"/>
      <w:r w:rsidRPr="005566AD">
        <w:rPr>
          <w:szCs w:val="28"/>
        </w:rPr>
        <w:t>проактивном</w:t>
      </w:r>
      <w:proofErr w:type="spellEnd"/>
      <w:r w:rsidRPr="005566AD">
        <w:rPr>
          <w:szCs w:val="28"/>
        </w:rPr>
        <w:t>)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 с пунктом 1 части 1 статьи 7 3 Федерального закона "Об организации предоставления государственных и муниципальных услуг";</w:t>
      </w:r>
    </w:p>
    <w:p w:rsidR="00E51601" w:rsidRPr="005566AD" w:rsidRDefault="00E51601" w:rsidP="005566AD">
      <w:pPr>
        <w:jc w:val="both"/>
        <w:rPr>
          <w:szCs w:val="28"/>
        </w:rPr>
      </w:pPr>
      <w:r w:rsidRPr="005566AD">
        <w:rPr>
          <w:szCs w:val="28"/>
        </w:rPr>
        <w:t>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w:t>
      </w:r>
      <w:proofErr w:type="spellStart"/>
      <w:r w:rsidRPr="005566AD">
        <w:rPr>
          <w:szCs w:val="28"/>
        </w:rPr>
        <w:t>проактивном</w:t>
      </w:r>
      <w:proofErr w:type="spellEnd"/>
      <w:r w:rsidRPr="005566AD">
        <w:rPr>
          <w:szCs w:val="28"/>
        </w:rPr>
        <w:t>) режиме;</w:t>
      </w:r>
    </w:p>
    <w:p w:rsidR="00E51601" w:rsidRPr="005566AD" w:rsidRDefault="00E51601" w:rsidP="005566AD">
      <w:pPr>
        <w:jc w:val="both"/>
        <w:rPr>
          <w:szCs w:val="28"/>
        </w:rPr>
      </w:pPr>
      <w:r w:rsidRPr="005566AD">
        <w:rPr>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государственную услугу, в которую должны поступить данные сведения;</w:t>
      </w:r>
    </w:p>
    <w:p w:rsidR="00E51601" w:rsidRPr="005566AD" w:rsidRDefault="00E51601" w:rsidP="005566AD">
      <w:pPr>
        <w:jc w:val="both"/>
        <w:rPr>
          <w:szCs w:val="28"/>
        </w:rPr>
      </w:pPr>
      <w:r w:rsidRPr="005566AD">
        <w:rPr>
          <w:szCs w:val="28"/>
        </w:rPr>
        <w:t xml:space="preserve">г) состав, последовательность и сроки выполнения административных процедур, осуществляемых органом, предоставляющим государственную </w:t>
      </w:r>
      <w:r w:rsidRPr="005566AD">
        <w:rPr>
          <w:szCs w:val="28"/>
        </w:rPr>
        <w:lastRenderedPageBreak/>
        <w:t>услугу, после поступления в информационную систему данного органа сведений, указанных в подпункте "б" настоящего пункта.</w:t>
      </w:r>
    </w:p>
    <w:p w:rsidR="00E51601" w:rsidRPr="00E51601" w:rsidRDefault="00E51601" w:rsidP="00E51601">
      <w:pPr>
        <w:pStyle w:val="a5"/>
        <w:numPr>
          <w:ilvl w:val="0"/>
          <w:numId w:val="3"/>
        </w:numPr>
        <w:jc w:val="both"/>
        <w:rPr>
          <w:szCs w:val="28"/>
        </w:rPr>
      </w:pPr>
      <w:r w:rsidRPr="00E51601">
        <w:rPr>
          <w:szCs w:val="28"/>
        </w:rPr>
        <w:t xml:space="preserve"> Раздел "Формы контроля за исполнением административного регламента" состоит из следующих подразделов:</w:t>
      </w:r>
    </w:p>
    <w:p w:rsidR="00E51601" w:rsidRPr="005566AD" w:rsidRDefault="00E51601" w:rsidP="005566AD">
      <w:pPr>
        <w:jc w:val="both"/>
        <w:rPr>
          <w:szCs w:val="28"/>
        </w:rPr>
      </w:pPr>
      <w:r w:rsidRPr="005566AD">
        <w:rPr>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51601" w:rsidRPr="005566AD" w:rsidRDefault="00E51601" w:rsidP="005566AD">
      <w:pPr>
        <w:jc w:val="both"/>
        <w:rPr>
          <w:szCs w:val="28"/>
        </w:rPr>
      </w:pPr>
      <w:r w:rsidRPr="005566AD">
        <w:rPr>
          <w:szCs w:val="28"/>
        </w:rP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51601" w:rsidRPr="0089442F" w:rsidRDefault="00E51601" w:rsidP="0089442F">
      <w:pPr>
        <w:jc w:val="both"/>
        <w:rPr>
          <w:szCs w:val="28"/>
        </w:rPr>
      </w:pPr>
      <w:r w:rsidRPr="0089442F">
        <w:rPr>
          <w:szCs w:val="28"/>
        </w:rP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E51601" w:rsidRPr="0089442F" w:rsidRDefault="00E51601" w:rsidP="0089442F">
      <w:pPr>
        <w:jc w:val="both"/>
        <w:rPr>
          <w:szCs w:val="28"/>
        </w:rPr>
      </w:pPr>
      <w:r w:rsidRPr="0089442F">
        <w:rPr>
          <w:szCs w:val="28"/>
        </w:rP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51601" w:rsidRPr="00E51601" w:rsidRDefault="00E51601" w:rsidP="00E51601">
      <w:pPr>
        <w:pStyle w:val="a5"/>
        <w:numPr>
          <w:ilvl w:val="0"/>
          <w:numId w:val="3"/>
        </w:numPr>
        <w:jc w:val="both"/>
        <w:rPr>
          <w:szCs w:val="28"/>
        </w:rPr>
      </w:pPr>
      <w:r w:rsidRPr="00E51601">
        <w:rPr>
          <w:szCs w:val="28"/>
        </w:rPr>
        <w:t xml:space="preserve">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w:t>
      </w:r>
      <w:r w:rsidR="0089442F">
        <w:rPr>
          <w:szCs w:val="28"/>
        </w:rPr>
        <w:t>рганизаций, указанных в части 1</w:t>
      </w:r>
      <w:r w:rsidRPr="0089442F">
        <w:rPr>
          <w:szCs w:val="28"/>
          <w:vertAlign w:val="superscript"/>
        </w:rPr>
        <w:t>1</w:t>
      </w:r>
      <w:r w:rsidRPr="00E51601">
        <w:rPr>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164750" w:rsidRDefault="00164750" w:rsidP="001325B2">
      <w:pPr>
        <w:ind w:firstLine="708"/>
        <w:jc w:val="both"/>
        <w:rPr>
          <w:szCs w:val="28"/>
        </w:rPr>
      </w:pPr>
    </w:p>
    <w:p w:rsidR="00AD5A96" w:rsidRDefault="00164750" w:rsidP="00AD5A96">
      <w:pPr>
        <w:ind w:firstLine="710"/>
        <w:jc w:val="both"/>
        <w:rPr>
          <w:szCs w:val="28"/>
        </w:rPr>
      </w:pPr>
      <w:r>
        <w:rPr>
          <w:szCs w:val="28"/>
        </w:rPr>
        <w:t>2</w:t>
      </w:r>
      <w:r w:rsidR="007741DD" w:rsidRPr="00F46FC5">
        <w:rPr>
          <w:szCs w:val="28"/>
        </w:rPr>
        <w:t xml:space="preserve">. </w:t>
      </w:r>
      <w:r w:rsidR="00AD5A96" w:rsidRPr="001F1EA2">
        <w:rPr>
          <w:szCs w:val="28"/>
        </w:rPr>
        <w:t xml:space="preserve">Настоящее постановление </w:t>
      </w:r>
      <w:r w:rsidR="00FA542B" w:rsidRPr="00FA6F2F">
        <w:rPr>
          <w:szCs w:val="28"/>
        </w:rPr>
        <w:t>вступает в силу с момента официального опубликования, но не ранее 01.01.2026</w:t>
      </w:r>
      <w:r w:rsidR="00FA542B">
        <w:rPr>
          <w:szCs w:val="28"/>
        </w:rPr>
        <w:t xml:space="preserve">, а также </w:t>
      </w:r>
      <w:r w:rsidR="00AD5A96" w:rsidRPr="001F1EA2">
        <w:rPr>
          <w:szCs w:val="28"/>
        </w:rPr>
        <w:t>подлежит размещению на</w:t>
      </w:r>
      <w:r w:rsidR="0089442F">
        <w:rPr>
          <w:szCs w:val="28"/>
        </w:rPr>
        <w:t xml:space="preserve"> официальном </w:t>
      </w:r>
      <w:proofErr w:type="gramStart"/>
      <w:r w:rsidR="0089442F">
        <w:rPr>
          <w:szCs w:val="28"/>
        </w:rPr>
        <w:t xml:space="preserve">сайте </w:t>
      </w:r>
      <w:r w:rsidR="00AD5A96" w:rsidRPr="001F1EA2">
        <w:rPr>
          <w:szCs w:val="28"/>
        </w:rPr>
        <w:t xml:space="preserve"> </w:t>
      </w:r>
      <w:r w:rsidR="00AE658F">
        <w:rPr>
          <w:szCs w:val="28"/>
        </w:rPr>
        <w:t>Волошинского</w:t>
      </w:r>
      <w:proofErr w:type="gramEnd"/>
      <w:r w:rsidR="00AD5A96" w:rsidRPr="001F1EA2">
        <w:rPr>
          <w:szCs w:val="28"/>
        </w:rPr>
        <w:t xml:space="preserve"> </w:t>
      </w:r>
      <w:r w:rsidR="00FA6D9F">
        <w:rPr>
          <w:szCs w:val="28"/>
        </w:rPr>
        <w:t xml:space="preserve">сельского поселения. </w:t>
      </w:r>
    </w:p>
    <w:p w:rsidR="00164750" w:rsidRPr="001F1EA2" w:rsidRDefault="00164750" w:rsidP="00AD5A96">
      <w:pPr>
        <w:ind w:firstLine="710"/>
        <w:jc w:val="both"/>
        <w:rPr>
          <w:szCs w:val="28"/>
        </w:rPr>
      </w:pPr>
    </w:p>
    <w:p w:rsidR="004857FE" w:rsidRPr="004857FE" w:rsidRDefault="00164750" w:rsidP="004857FE">
      <w:pPr>
        <w:tabs>
          <w:tab w:val="left" w:pos="851"/>
          <w:tab w:val="left" w:pos="1134"/>
        </w:tabs>
        <w:ind w:firstLine="567"/>
        <w:jc w:val="both"/>
        <w:rPr>
          <w:color w:val="000000"/>
          <w:szCs w:val="20"/>
        </w:rPr>
      </w:pPr>
      <w:r>
        <w:rPr>
          <w:szCs w:val="28"/>
        </w:rPr>
        <w:t xml:space="preserve"> 3</w:t>
      </w:r>
      <w:r w:rsidR="007741DD" w:rsidRPr="00F46FC5">
        <w:rPr>
          <w:szCs w:val="28"/>
        </w:rPr>
        <w:t xml:space="preserve">. </w:t>
      </w:r>
      <w:r w:rsidR="004857FE" w:rsidRPr="004857FE">
        <w:rPr>
          <w:color w:val="000000"/>
          <w:szCs w:val="20"/>
        </w:rPr>
        <w:t>Контроль за выполнением постановления оставляю за собой.</w:t>
      </w:r>
    </w:p>
    <w:p w:rsidR="004857FE" w:rsidRPr="004857FE" w:rsidRDefault="004857FE" w:rsidP="004857FE">
      <w:pPr>
        <w:tabs>
          <w:tab w:val="left" w:pos="851"/>
          <w:tab w:val="left" w:pos="1134"/>
        </w:tabs>
        <w:ind w:firstLine="567"/>
        <w:rPr>
          <w:color w:val="000000"/>
          <w:szCs w:val="20"/>
        </w:rPr>
      </w:pPr>
    </w:p>
    <w:p w:rsidR="007741DD" w:rsidRPr="00F46FC5" w:rsidRDefault="007741DD" w:rsidP="007741DD">
      <w:pPr>
        <w:jc w:val="both"/>
        <w:rPr>
          <w:szCs w:val="28"/>
        </w:rPr>
      </w:pPr>
    </w:p>
    <w:p w:rsidR="006F1C15" w:rsidRDefault="00AE658F" w:rsidP="00AE658F">
      <w:pPr>
        <w:jc w:val="both"/>
        <w:rPr>
          <w:szCs w:val="28"/>
        </w:rPr>
      </w:pPr>
      <w:r>
        <w:rPr>
          <w:szCs w:val="28"/>
        </w:rPr>
        <w:tab/>
      </w:r>
      <w:r w:rsidR="007741DD" w:rsidRPr="00F46FC5">
        <w:rPr>
          <w:szCs w:val="28"/>
        </w:rPr>
        <w:t>Глава Администрации</w:t>
      </w:r>
    </w:p>
    <w:p w:rsidR="007741DD" w:rsidRPr="0089442F" w:rsidRDefault="00AE658F" w:rsidP="007741DD">
      <w:pPr>
        <w:jc w:val="both"/>
        <w:rPr>
          <w:szCs w:val="28"/>
        </w:rPr>
        <w:sectPr w:rsidR="007741DD" w:rsidRPr="0089442F" w:rsidSect="004E5AF6">
          <w:pgSz w:w="11907" w:h="16840" w:code="9"/>
          <w:pgMar w:top="851" w:right="851" w:bottom="426" w:left="1418" w:header="720" w:footer="720" w:gutter="0"/>
          <w:cols w:space="720"/>
          <w:docGrid w:linePitch="381"/>
        </w:sectPr>
      </w:pPr>
      <w:r>
        <w:rPr>
          <w:szCs w:val="28"/>
        </w:rPr>
        <w:t>Волошинского</w:t>
      </w:r>
      <w:r w:rsidR="007741DD" w:rsidRPr="00F46FC5">
        <w:rPr>
          <w:szCs w:val="28"/>
        </w:rPr>
        <w:t xml:space="preserve"> </w:t>
      </w:r>
      <w:r w:rsidR="00FA6D9F">
        <w:rPr>
          <w:szCs w:val="28"/>
        </w:rPr>
        <w:t xml:space="preserve">сельского поселения </w:t>
      </w:r>
      <w:r w:rsidR="007741DD" w:rsidRPr="00F46FC5">
        <w:rPr>
          <w:szCs w:val="28"/>
        </w:rPr>
        <w:t xml:space="preserve">                                                     </w:t>
      </w:r>
      <w:r w:rsidR="0089442F">
        <w:rPr>
          <w:szCs w:val="28"/>
        </w:rPr>
        <w:t xml:space="preserve">Л.О. </w:t>
      </w:r>
      <w:proofErr w:type="spellStart"/>
      <w:r w:rsidR="0089442F">
        <w:rPr>
          <w:szCs w:val="28"/>
        </w:rPr>
        <w:t>Гужва</w:t>
      </w:r>
      <w:proofErr w:type="spellEnd"/>
    </w:p>
    <w:p w:rsidR="007741DD" w:rsidRPr="00F46FC5" w:rsidRDefault="007741DD" w:rsidP="00E51601">
      <w:pPr>
        <w:jc w:val="both"/>
        <w:rPr>
          <w:sz w:val="24"/>
        </w:rPr>
      </w:pPr>
    </w:p>
    <w:sectPr w:rsidR="007741DD" w:rsidRPr="00F46FC5" w:rsidSect="00152C83">
      <w:pgSz w:w="11907" w:h="16840" w:code="9"/>
      <w:pgMar w:top="737"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96392"/>
    <w:multiLevelType w:val="multilevel"/>
    <w:tmpl w:val="084A5BA0"/>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4C7E53FB"/>
    <w:multiLevelType w:val="multilevel"/>
    <w:tmpl w:val="2466DE1A"/>
    <w:lvl w:ilvl="0">
      <w:start w:val="1"/>
      <w:numFmt w:val="decimal"/>
      <w:lvlText w:val="%1."/>
      <w:lvlJc w:val="left"/>
      <w:pPr>
        <w:ind w:left="502" w:hanging="360"/>
      </w:pPr>
      <w:rPr>
        <w:rFonts w:hint="default"/>
      </w:rPr>
    </w:lvl>
    <w:lvl w:ilvl="1">
      <w:start w:val="1"/>
      <w:numFmt w:val="decimal"/>
      <w:isLgl/>
      <w:lvlText w:val="%1.%2"/>
      <w:lvlJc w:val="left"/>
      <w:pPr>
        <w:ind w:left="877" w:hanging="375"/>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nsid w:val="6A6C73B6"/>
    <w:multiLevelType w:val="hybridMultilevel"/>
    <w:tmpl w:val="12D85D4E"/>
    <w:lvl w:ilvl="0" w:tplc="5C92AD98">
      <w:start w:val="1"/>
      <w:numFmt w:val="decimal"/>
      <w:lvlText w:val="%1."/>
      <w:lvlJc w:val="left"/>
      <w:pPr>
        <w:ind w:left="1938" w:hanging="115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compat>
    <w:compatSetting w:name="compatibilityMode" w:uri="http://schemas.microsoft.com/office/word" w:val="12"/>
  </w:compat>
  <w:rsids>
    <w:rsidRoot w:val="009D4167"/>
    <w:rsid w:val="00000F71"/>
    <w:rsid w:val="00025D8F"/>
    <w:rsid w:val="001325B2"/>
    <w:rsid w:val="00152C83"/>
    <w:rsid w:val="00163EAC"/>
    <w:rsid w:val="00164750"/>
    <w:rsid w:val="001A5CE6"/>
    <w:rsid w:val="001B4A76"/>
    <w:rsid w:val="001B781B"/>
    <w:rsid w:val="002259DA"/>
    <w:rsid w:val="00253C24"/>
    <w:rsid w:val="00261704"/>
    <w:rsid w:val="00296B9C"/>
    <w:rsid w:val="002C4DC8"/>
    <w:rsid w:val="00351868"/>
    <w:rsid w:val="003608BE"/>
    <w:rsid w:val="003C240F"/>
    <w:rsid w:val="00474747"/>
    <w:rsid w:val="004857FE"/>
    <w:rsid w:val="004E5AF6"/>
    <w:rsid w:val="00511F4F"/>
    <w:rsid w:val="00543EA5"/>
    <w:rsid w:val="00546C73"/>
    <w:rsid w:val="005566AD"/>
    <w:rsid w:val="00591629"/>
    <w:rsid w:val="005B683D"/>
    <w:rsid w:val="005C453E"/>
    <w:rsid w:val="005F615F"/>
    <w:rsid w:val="0069189F"/>
    <w:rsid w:val="006A2933"/>
    <w:rsid w:val="006A51B9"/>
    <w:rsid w:val="006F1C15"/>
    <w:rsid w:val="007741DD"/>
    <w:rsid w:val="007F325C"/>
    <w:rsid w:val="008262C0"/>
    <w:rsid w:val="0082717E"/>
    <w:rsid w:val="00830669"/>
    <w:rsid w:val="0088296C"/>
    <w:rsid w:val="0089442F"/>
    <w:rsid w:val="00932242"/>
    <w:rsid w:val="009C05B5"/>
    <w:rsid w:val="009D0E0F"/>
    <w:rsid w:val="009D4167"/>
    <w:rsid w:val="009E057E"/>
    <w:rsid w:val="00A54F90"/>
    <w:rsid w:val="00A76B34"/>
    <w:rsid w:val="00AC2511"/>
    <w:rsid w:val="00AD5A96"/>
    <w:rsid w:val="00AE658F"/>
    <w:rsid w:val="00AF5551"/>
    <w:rsid w:val="00B722BA"/>
    <w:rsid w:val="00BB5129"/>
    <w:rsid w:val="00C03BA8"/>
    <w:rsid w:val="00C511E3"/>
    <w:rsid w:val="00C82AA4"/>
    <w:rsid w:val="00CA7D8B"/>
    <w:rsid w:val="00CB08A3"/>
    <w:rsid w:val="00CB43F6"/>
    <w:rsid w:val="00D16CE7"/>
    <w:rsid w:val="00D5451F"/>
    <w:rsid w:val="00DE2E9F"/>
    <w:rsid w:val="00E03D55"/>
    <w:rsid w:val="00E51601"/>
    <w:rsid w:val="00EB29EF"/>
    <w:rsid w:val="00FA542B"/>
    <w:rsid w:val="00FA6D9F"/>
    <w:rsid w:val="00FC563F"/>
    <w:rsid w:val="00FE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27FE55-5921-42BD-81FC-7706CC2D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51F"/>
    <w:pPr>
      <w:jc w:val="center"/>
    </w:pPr>
    <w:rPr>
      <w:sz w:val="28"/>
      <w:szCs w:val="24"/>
    </w:rPr>
  </w:style>
  <w:style w:type="paragraph" w:styleId="1">
    <w:name w:val="heading 1"/>
    <w:basedOn w:val="a"/>
    <w:next w:val="a"/>
    <w:qFormat/>
    <w:rsid w:val="00D5451F"/>
    <w:pPr>
      <w:keepNext/>
      <w:outlineLvl w:val="0"/>
    </w:pPr>
    <w:rPr>
      <w:b/>
      <w:bCs/>
    </w:rPr>
  </w:style>
  <w:style w:type="paragraph" w:styleId="2">
    <w:name w:val="heading 2"/>
    <w:basedOn w:val="a"/>
    <w:next w:val="a"/>
    <w:qFormat/>
    <w:rsid w:val="00D5451F"/>
    <w:pPr>
      <w:keepNext/>
      <w:outlineLvl w:val="1"/>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D0E0F"/>
    <w:rPr>
      <w:rFonts w:ascii="Tahoma" w:hAnsi="Tahoma" w:cs="Tahoma"/>
      <w:sz w:val="16"/>
      <w:szCs w:val="16"/>
    </w:rPr>
  </w:style>
  <w:style w:type="character" w:customStyle="1" w:styleId="a4">
    <w:name w:val="Текст выноски Знак"/>
    <w:basedOn w:val="a0"/>
    <w:link w:val="a3"/>
    <w:rsid w:val="009D0E0F"/>
    <w:rPr>
      <w:rFonts w:ascii="Tahoma" w:hAnsi="Tahoma" w:cs="Tahoma"/>
      <w:sz w:val="16"/>
      <w:szCs w:val="16"/>
    </w:rPr>
  </w:style>
  <w:style w:type="paragraph" w:customStyle="1" w:styleId="ConsPlusNormal">
    <w:name w:val="ConsPlusNormal"/>
    <w:rsid w:val="007741DD"/>
    <w:pPr>
      <w:autoSpaceDE w:val="0"/>
      <w:autoSpaceDN w:val="0"/>
      <w:adjustRightInd w:val="0"/>
      <w:ind w:firstLine="720"/>
    </w:pPr>
    <w:rPr>
      <w:rFonts w:ascii="Arial" w:hAnsi="Arial" w:cs="Arial"/>
    </w:rPr>
  </w:style>
  <w:style w:type="paragraph" w:styleId="a5">
    <w:name w:val="List Paragraph"/>
    <w:basedOn w:val="a"/>
    <w:uiPriority w:val="34"/>
    <w:qFormat/>
    <w:rsid w:val="00EB2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69E0-2BB0-4D8C-A480-EAA5515F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3578</Words>
  <Characters>20400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User5874989</cp:lastModifiedBy>
  <cp:revision>10</cp:revision>
  <cp:lastPrinted>2024-02-06T12:35:00Z</cp:lastPrinted>
  <dcterms:created xsi:type="dcterms:W3CDTF">2024-02-13T12:47:00Z</dcterms:created>
  <dcterms:modified xsi:type="dcterms:W3CDTF">2024-11-28T11:38:00Z</dcterms:modified>
</cp:coreProperties>
</file>