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F55BC" w14:textId="4E6C2AC6" w:rsidR="00D64385" w:rsidRPr="007652A6" w:rsidRDefault="00D64385" w:rsidP="00765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7652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 w:rsidRPr="007652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 w:rsidRPr="007652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 w:rsidR="000235A8" w:rsidRPr="007652A6">
        <w:rPr>
          <w:rFonts w:ascii="Times New Roman" w:hAnsi="Times New Roman" w:cs="Times New Roman"/>
          <w:b/>
          <w:bCs/>
          <w:sz w:val="26"/>
          <w:szCs w:val="26"/>
        </w:rPr>
        <w:t>ПРОЕКТ</w:t>
      </w:r>
    </w:p>
    <w:p w14:paraId="78279C32" w14:textId="2164D77F" w:rsidR="00DE544B" w:rsidRPr="00364B9E" w:rsidRDefault="00DE544B" w:rsidP="00DE5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           </w:t>
      </w:r>
    </w:p>
    <w:p w14:paraId="22A01F34" w14:textId="77777777" w:rsidR="00DE544B" w:rsidRPr="00364B9E" w:rsidRDefault="00DE544B" w:rsidP="00DE5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B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14:paraId="73D9DD3D" w14:textId="77777777" w:rsidR="00DE544B" w:rsidRPr="00364B9E" w:rsidRDefault="00DE544B" w:rsidP="00DE5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B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РОДИОНОВО-НЕСВЕТАЙСКИЙ РАЙОН</w:t>
      </w:r>
    </w:p>
    <w:p w14:paraId="080954B7" w14:textId="77777777" w:rsidR="00DE544B" w:rsidRPr="00364B9E" w:rsidRDefault="00DE544B" w:rsidP="00DE5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B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14:paraId="6903A527" w14:textId="77777777" w:rsidR="00DE544B" w:rsidRPr="00364B9E" w:rsidRDefault="00DE544B" w:rsidP="00DE5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B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64B9E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«ВОЛОШИНСКОЕ СЕЛЬСКОЕ ПОСЕЛЕНИЕ»</w:t>
      </w:r>
    </w:p>
    <w:p w14:paraId="4BE3BD9B" w14:textId="77777777" w:rsidR="00DE544B" w:rsidRPr="00364B9E" w:rsidRDefault="00DE544B" w:rsidP="00DE5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B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ВОЛОШИНСКОГО СЕЛЬСКОГО ПОСЕЛЕНИЯ</w:t>
      </w:r>
    </w:p>
    <w:p w14:paraId="7AEDC77C" w14:textId="77777777" w:rsidR="00DE544B" w:rsidRPr="00364B9E" w:rsidRDefault="00DE544B" w:rsidP="00DE5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B9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 СОЗЫВА</w:t>
      </w:r>
    </w:p>
    <w:p w14:paraId="2E72329F" w14:textId="77777777" w:rsidR="00DE544B" w:rsidRDefault="00DE544B" w:rsidP="00DE54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E0CD952" w14:textId="4241A014" w:rsidR="00DE544B" w:rsidRPr="00085B72" w:rsidRDefault="00DE544B" w:rsidP="00DE5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№</w:t>
      </w:r>
      <w:r w:rsidR="00456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51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7DFA1DA4" w14:textId="77777777" w:rsidR="00DE544B" w:rsidRPr="00085B72" w:rsidRDefault="00DE544B" w:rsidP="00DE54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F500A58" w14:textId="7C5E519F" w:rsidR="00DE544B" w:rsidRDefault="00DE544B" w:rsidP="00DE54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56746">
        <w:rPr>
          <w:rFonts w:ascii="Times New Roman" w:hAnsi="Times New Roman"/>
          <w:sz w:val="28"/>
          <w:szCs w:val="28"/>
        </w:rPr>
        <w:t xml:space="preserve">25.11. </w:t>
      </w:r>
      <w:r>
        <w:rPr>
          <w:rFonts w:ascii="Times New Roman" w:hAnsi="Times New Roman"/>
          <w:sz w:val="28"/>
          <w:szCs w:val="28"/>
        </w:rPr>
        <w:t>2024</w:t>
      </w:r>
      <w:r w:rsidR="00456746">
        <w:rPr>
          <w:rFonts w:ascii="Times New Roman" w:hAnsi="Times New Roman"/>
          <w:sz w:val="28"/>
          <w:szCs w:val="28"/>
        </w:rPr>
        <w:tab/>
      </w:r>
      <w:r w:rsidR="0045674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х. Волошино</w:t>
      </w:r>
    </w:p>
    <w:p w14:paraId="3CA9D638" w14:textId="77777777" w:rsidR="00DE544B" w:rsidRPr="00085B72" w:rsidRDefault="00DE544B" w:rsidP="00DE544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064363" w14:textId="58C5E38E" w:rsidR="00DE544B" w:rsidRPr="00AA3605" w:rsidRDefault="00DE544B" w:rsidP="00DE54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0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внесении изменений в решение Собрания депутатов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Волошинского</w:t>
      </w:r>
      <w:r w:rsidRPr="00B50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A36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четвертого созыва</w:t>
      </w:r>
      <w:r w:rsidR="00AA36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50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B50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B50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.2022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112</w:t>
      </w:r>
      <w:r w:rsidR="00AA36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A3605" w:rsidRPr="00AA36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</w:t>
      </w:r>
      <w:r w:rsidR="00AA36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A3605" w:rsidRPr="00AA36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утверждении Правил благоустройства территорий Волошинского сельского поселения»</w:t>
      </w:r>
    </w:p>
    <w:p w14:paraId="1C540B4D" w14:textId="77777777" w:rsidR="00DE544B" w:rsidRPr="00085B72" w:rsidRDefault="00DE544B" w:rsidP="00DE544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4256BF" w14:textId="77777777" w:rsidR="00DE544B" w:rsidRPr="00CE2FD0" w:rsidRDefault="00DE544B" w:rsidP="00DE544B">
      <w:pPr>
        <w:pStyle w:val="1"/>
        <w:shd w:val="clear" w:color="auto" w:fill="FFFFFF"/>
        <w:spacing w:before="161" w:after="161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CE2FD0">
        <w:rPr>
          <w:rFonts w:ascii="Times New Roman" w:hAnsi="Times New Roman"/>
          <w:b w:val="0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"Об отходах производства и потребления" от 24.06.1</w:t>
      </w:r>
      <w:r>
        <w:rPr>
          <w:rFonts w:ascii="Times New Roman" w:hAnsi="Times New Roman"/>
          <w:b w:val="0"/>
          <w:color w:val="000000"/>
          <w:sz w:val="28"/>
          <w:szCs w:val="28"/>
        </w:rPr>
        <w:t>998 №</w:t>
      </w:r>
      <w:r w:rsidRPr="00CE2FD0">
        <w:rPr>
          <w:rFonts w:ascii="Times New Roman" w:hAnsi="Times New Roman"/>
          <w:b w:val="0"/>
          <w:color w:val="000000"/>
          <w:sz w:val="28"/>
          <w:szCs w:val="28"/>
        </w:rPr>
        <w:t xml:space="preserve"> 89-ФЗ,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29.12.2021№ 1042/</w:t>
      </w:r>
      <w:proofErr w:type="spellStart"/>
      <w:r w:rsidRPr="00CE2FD0">
        <w:rPr>
          <w:rFonts w:ascii="Times New Roman" w:hAnsi="Times New Roman"/>
          <w:b w:val="0"/>
          <w:color w:val="000000"/>
          <w:sz w:val="28"/>
          <w:szCs w:val="28"/>
        </w:rPr>
        <w:t>пр</w:t>
      </w:r>
      <w:proofErr w:type="spellEnd"/>
      <w:r w:rsidRPr="00CE2FD0">
        <w:rPr>
          <w:rFonts w:ascii="Times New Roman" w:hAnsi="Times New Roman"/>
          <w:b w:val="0"/>
          <w:color w:val="000000"/>
          <w:sz w:val="28"/>
          <w:szCs w:val="28"/>
        </w:rPr>
        <w:t>,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CE2FD0">
        <w:rPr>
          <w:rFonts w:ascii="Times New Roman" w:hAnsi="Times New Roman"/>
          <w:b w:val="0"/>
          <w:color w:val="000000"/>
          <w:sz w:val="28"/>
          <w:szCs w:val="28"/>
        </w:rPr>
        <w:t>руководствуясь Уставом муниципального образования «</w:t>
      </w:r>
      <w:r>
        <w:rPr>
          <w:rFonts w:ascii="Times New Roman" w:hAnsi="Times New Roman"/>
          <w:b w:val="0"/>
          <w:color w:val="000000"/>
          <w:sz w:val="28"/>
          <w:szCs w:val="28"/>
        </w:rPr>
        <w:t>Волошинское</w:t>
      </w:r>
      <w:r w:rsidRPr="00CE2FD0"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сельское поселение», Собрание депутатов </w:t>
      </w:r>
      <w:r>
        <w:rPr>
          <w:rFonts w:ascii="Times New Roman" w:hAnsi="Times New Roman"/>
          <w:b w:val="0"/>
          <w:color w:val="000000"/>
          <w:sz w:val="28"/>
          <w:szCs w:val="28"/>
        </w:rPr>
        <w:t>Волошинского</w:t>
      </w:r>
      <w:r w:rsidRPr="00CE2FD0"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</w:t>
      </w:r>
    </w:p>
    <w:p w14:paraId="0F06CC0F" w14:textId="77777777" w:rsidR="00DE544B" w:rsidRPr="00085B72" w:rsidRDefault="00DE544B" w:rsidP="00DE544B">
      <w:pPr>
        <w:spacing w:before="240"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8BACA54" w14:textId="7C4004DD" w:rsidR="00DE544B" w:rsidRPr="00DE544B" w:rsidRDefault="008C1279" w:rsidP="00DE544B">
      <w:pPr>
        <w:pStyle w:val="a8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E544B" w:rsidRPr="00DE544B">
        <w:rPr>
          <w:sz w:val="28"/>
          <w:szCs w:val="28"/>
        </w:rPr>
        <w:t>Внести в приложение к решению Собрания депутатов Волошинского сельского поселения от 20.07.2022 № 112 «Об утверждении Правил благоустройства территорий Волошинского сельского поселения» следующие изменения:</w:t>
      </w:r>
    </w:p>
    <w:p w14:paraId="70F0D353" w14:textId="77777777" w:rsidR="00DE544B" w:rsidRPr="00DE544B" w:rsidRDefault="00DE544B" w:rsidP="00DE544B">
      <w:pPr>
        <w:pStyle w:val="a8"/>
        <w:spacing w:after="0"/>
        <w:ind w:firstLine="426"/>
        <w:jc w:val="both"/>
        <w:rPr>
          <w:sz w:val="28"/>
          <w:szCs w:val="28"/>
        </w:rPr>
      </w:pPr>
      <w:r w:rsidRPr="00DE544B">
        <w:rPr>
          <w:sz w:val="28"/>
          <w:szCs w:val="28"/>
        </w:rPr>
        <w:t xml:space="preserve">     1.1. абзац 18 пункта 4.14 главы 4 изложить в следующей редакции:  </w:t>
      </w:r>
    </w:p>
    <w:p w14:paraId="35E9F090" w14:textId="61E81D0C" w:rsidR="00F92409" w:rsidRDefault="00DE544B" w:rsidP="00DE544B">
      <w:pPr>
        <w:pStyle w:val="a8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E544B">
        <w:rPr>
          <w:sz w:val="28"/>
          <w:szCs w:val="28"/>
        </w:rPr>
        <w:t>«-складировать строительные материалы, строительный и бытовой мусор, металлолом, грунт, различные удобрения, твердое топливо, дрова, корм для сельскохозяйственных животных (сено, солома, жом), навоз, порубочные и растительные остатки на тротуарах и прилегающих к домам территориях общего пользования (прилегающих территориях), без оформленной в установленном порядке разрешительной документации».</w:t>
      </w:r>
    </w:p>
    <w:p w14:paraId="6ABEA20C" w14:textId="77777777" w:rsidR="00BB02ED" w:rsidRPr="00601695" w:rsidRDefault="00BB02ED" w:rsidP="00BB02ED">
      <w:pPr>
        <w:pStyle w:val="a8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01695">
        <w:rPr>
          <w:sz w:val="28"/>
          <w:szCs w:val="28"/>
        </w:rPr>
        <w:t xml:space="preserve">1.2. </w:t>
      </w:r>
      <w:r w:rsidR="00FA21FE">
        <w:rPr>
          <w:sz w:val="28"/>
          <w:szCs w:val="28"/>
        </w:rPr>
        <w:t xml:space="preserve">пункт 4.14 дополнить абзацем следующего содержания: </w:t>
      </w:r>
    </w:p>
    <w:p w14:paraId="2E5B891E" w14:textId="77777777" w:rsidR="00BB02ED" w:rsidRDefault="00BB02ED" w:rsidP="00BB02ED">
      <w:pPr>
        <w:pStyle w:val="a8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01695">
        <w:rPr>
          <w:sz w:val="28"/>
          <w:szCs w:val="28"/>
        </w:rPr>
        <w:t>«-</w:t>
      </w:r>
      <w:r w:rsidR="00FA21FE">
        <w:rPr>
          <w:sz w:val="28"/>
          <w:szCs w:val="28"/>
        </w:rPr>
        <w:t>производить сброс хозяйственно-бытовых сточных вод на рельеф местности и в водные объекты, выпускать канализационные стоки открытым способом на тротуары, проезжую часть дорог и в ливневую канализацию»</w:t>
      </w:r>
      <w:r w:rsidRPr="00601695">
        <w:rPr>
          <w:sz w:val="28"/>
          <w:szCs w:val="28"/>
        </w:rPr>
        <w:t xml:space="preserve">. </w:t>
      </w:r>
    </w:p>
    <w:p w14:paraId="08A806D0" w14:textId="77777777" w:rsidR="00B178F6" w:rsidRDefault="00B178F6" w:rsidP="00E7218C">
      <w:pPr>
        <w:pStyle w:val="a8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7218C">
        <w:rPr>
          <w:sz w:val="28"/>
          <w:szCs w:val="28"/>
        </w:rPr>
        <w:t>пункт 6.7 главы 6 изложить в следующей редакции:</w:t>
      </w:r>
    </w:p>
    <w:p w14:paraId="311A14E8" w14:textId="77777777" w:rsidR="00B178F6" w:rsidRPr="00E7218C" w:rsidRDefault="00B178F6" w:rsidP="00B17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8C">
        <w:rPr>
          <w:sz w:val="28"/>
          <w:szCs w:val="28"/>
        </w:rPr>
        <w:lastRenderedPageBreak/>
        <w:t>«-</w:t>
      </w:r>
      <w:r w:rsidRPr="00E72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Сжигание листьев деревьев, кустарников,</w:t>
      </w:r>
      <w:r w:rsidR="00E7218C" w:rsidRPr="00E72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порубочных остатков,</w:t>
      </w:r>
      <w:r w:rsidRPr="00E72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сухой растительности, а также совершение иных действий, создающих пожароопасную обстановку на территории населенных пунктов поселения запрещено.</w:t>
      </w:r>
    </w:p>
    <w:p w14:paraId="50A0DCBA" w14:textId="77777777" w:rsidR="00B178F6" w:rsidRDefault="00B178F6" w:rsidP="00E72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2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Собранные листья деревьев, кустарников</w:t>
      </w:r>
      <w:r w:rsidR="00E7218C" w:rsidRPr="00E72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порубочные остатки</w:t>
      </w:r>
      <w:r w:rsidRPr="00E72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сухая растительность подлежат вывозу на объекты размещения, обезвр</w:t>
      </w:r>
      <w:r w:rsidR="00E7218C" w:rsidRPr="00E72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еживания или утилизации отходов».</w:t>
      </w:r>
    </w:p>
    <w:p w14:paraId="46409A3F" w14:textId="77777777" w:rsidR="00ED7291" w:rsidRPr="00ED7291" w:rsidRDefault="00ED7291" w:rsidP="006E5CB3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1.4. главу 18 дополнить пунктом 18.9 следующего содержания: «</w:t>
      </w:r>
      <w:r w:rsidRPr="00ED7291">
        <w:rPr>
          <w:rFonts w:ascii="Times New Roman" w:hAnsi="Times New Roman" w:cs="Times New Roman"/>
          <w:sz w:val="28"/>
          <w:szCs w:val="28"/>
        </w:rPr>
        <w:t xml:space="preserve">Вывоз ТБО, ТКО и КГМ осуществляется </w:t>
      </w:r>
      <w:proofErr w:type="spellStart"/>
      <w:r w:rsidRPr="00ED7291">
        <w:rPr>
          <w:rFonts w:ascii="Times New Roman" w:hAnsi="Times New Roman" w:cs="Times New Roman"/>
          <w:sz w:val="28"/>
          <w:szCs w:val="28"/>
        </w:rPr>
        <w:t>мусоровывозящими</w:t>
      </w:r>
      <w:proofErr w:type="spellEnd"/>
      <w:r w:rsidRPr="00ED7291">
        <w:rPr>
          <w:rFonts w:ascii="Times New Roman" w:hAnsi="Times New Roman" w:cs="Times New Roman"/>
          <w:sz w:val="28"/>
          <w:szCs w:val="28"/>
        </w:rPr>
        <w:t xml:space="preserve"> организациями, имеющими лицензию на указанный вид деятельности, в сроки, указанные в графике (приложение к договору на вывоз ТБО, ТКО и КГМ). Ответственность за соблюдение графика нес</w:t>
      </w:r>
      <w:r w:rsidR="006E5CB3">
        <w:rPr>
          <w:rFonts w:ascii="Times New Roman" w:hAnsi="Times New Roman" w:cs="Times New Roman"/>
          <w:sz w:val="28"/>
          <w:szCs w:val="28"/>
        </w:rPr>
        <w:t xml:space="preserve">ут </w:t>
      </w:r>
      <w:proofErr w:type="spellStart"/>
      <w:r w:rsidR="006E5CB3">
        <w:rPr>
          <w:rFonts w:ascii="Times New Roman" w:hAnsi="Times New Roman" w:cs="Times New Roman"/>
          <w:sz w:val="28"/>
          <w:szCs w:val="28"/>
        </w:rPr>
        <w:t>мусоровывозящие</w:t>
      </w:r>
      <w:proofErr w:type="spellEnd"/>
      <w:r w:rsidR="006E5CB3">
        <w:rPr>
          <w:rFonts w:ascii="Times New Roman" w:hAnsi="Times New Roman" w:cs="Times New Roman"/>
          <w:sz w:val="28"/>
          <w:szCs w:val="28"/>
        </w:rPr>
        <w:t xml:space="preserve"> организации. </w:t>
      </w:r>
      <w:r w:rsidRPr="00ED7291">
        <w:rPr>
          <w:rFonts w:ascii="Times New Roman" w:hAnsi="Times New Roman" w:cs="Times New Roman"/>
          <w:sz w:val="28"/>
          <w:szCs w:val="28"/>
        </w:rPr>
        <w:t xml:space="preserve">Контроль за соблюдением графика вывоза и объемов ТБО осуществляют жилищные предприятия или другие организации и предприятия, заключившие эти договоры». </w:t>
      </w:r>
    </w:p>
    <w:p w14:paraId="376A3216" w14:textId="77777777" w:rsidR="00ED7291" w:rsidRPr="006E5CB3" w:rsidRDefault="006E5CB3" w:rsidP="006E5CB3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ED7291" w:rsidRPr="00ED7291">
        <w:rPr>
          <w:rFonts w:ascii="Times New Roman" w:hAnsi="Times New Roman" w:cs="Times New Roman"/>
          <w:sz w:val="28"/>
          <w:szCs w:val="28"/>
        </w:rPr>
        <w:t xml:space="preserve">главу 18 дополнить пунктом 18.10 следующего содержания: «Контейнерные площадки, прилегающая территория к контейнерной площадке в радиусе </w:t>
      </w:r>
      <w:smartTag w:uri="urn:schemas-microsoft-com:office:smarttags" w:element="metricconverter">
        <w:smartTagPr>
          <w:attr w:name="ProductID" w:val="10 метров"/>
        </w:smartTagPr>
        <w:r w:rsidR="00ED7291" w:rsidRPr="00ED7291">
          <w:rPr>
            <w:rFonts w:ascii="Times New Roman" w:hAnsi="Times New Roman" w:cs="Times New Roman"/>
            <w:sz w:val="28"/>
            <w:szCs w:val="28"/>
          </w:rPr>
          <w:t>10 метров</w:t>
        </w:r>
      </w:smartTag>
      <w:r w:rsidR="00ED7291" w:rsidRPr="00ED7291">
        <w:rPr>
          <w:rFonts w:ascii="Times New Roman" w:hAnsi="Times New Roman" w:cs="Times New Roman"/>
          <w:sz w:val="28"/>
          <w:szCs w:val="28"/>
        </w:rPr>
        <w:t xml:space="preserve">, а также места установки бункеров-накопителей должны быть постоянно очищены от бытового и крупногабаритного мусора, содержаться в чистоте и порядке. Ответственность за надлежащее состояние территории, прилегающей к контейнерной площадке в радиусе </w:t>
      </w:r>
      <w:smartTag w:uri="urn:schemas-microsoft-com:office:smarttags" w:element="metricconverter">
        <w:smartTagPr>
          <w:attr w:name="ProductID" w:val="10 м"/>
        </w:smartTagPr>
        <w:r w:rsidR="00ED7291" w:rsidRPr="00ED7291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="00ED7291" w:rsidRPr="00ED7291">
        <w:rPr>
          <w:rFonts w:ascii="Times New Roman" w:hAnsi="Times New Roman" w:cs="Times New Roman"/>
          <w:sz w:val="28"/>
          <w:szCs w:val="28"/>
        </w:rPr>
        <w:t xml:space="preserve"> возлагается на Управляющие или Обслуживающие компании, а в момент вывоза - на организацию, осуществляющую вывоз и утилизацию отходов с данной территории». </w:t>
      </w:r>
    </w:p>
    <w:p w14:paraId="00104F9C" w14:textId="77777777" w:rsidR="00BB02ED" w:rsidRDefault="00BB02ED" w:rsidP="00BB02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1695">
        <w:rPr>
          <w:rFonts w:ascii="Times New Roman" w:hAnsi="Times New Roman" w:cs="Times New Roman"/>
          <w:sz w:val="28"/>
          <w:szCs w:val="28"/>
        </w:rPr>
        <w:t>2. Настоящее решение вступает в силу  со</w:t>
      </w:r>
      <w:r w:rsidRPr="00D22457">
        <w:rPr>
          <w:rFonts w:ascii="Times New Roman" w:hAnsi="Times New Roman" w:cs="Times New Roman"/>
          <w:sz w:val="28"/>
          <w:szCs w:val="28"/>
        </w:rPr>
        <w:t xml:space="preserve"> дня  его официального опубликования в средствах массовой информации, определенных для этих целей.</w:t>
      </w:r>
    </w:p>
    <w:p w14:paraId="0CCAD071" w14:textId="4A0A2A57" w:rsidR="00BB02ED" w:rsidRPr="00D22457" w:rsidRDefault="00BB02ED" w:rsidP="00BB02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22457">
        <w:rPr>
          <w:rFonts w:ascii="Times New Roman" w:hAnsi="Times New Roman" w:cs="Times New Roman"/>
          <w:sz w:val="28"/>
          <w:szCs w:val="28"/>
        </w:rPr>
        <w:t>Контроль за исполнением  настоящего  решения возложить на  постоянную  комиссию  по местному самоуправлению, социальной и молодежной политике и охране общественного порядка (</w:t>
      </w:r>
      <w:r w:rsidR="00CE5A8B">
        <w:rPr>
          <w:rFonts w:ascii="Times New Roman" w:hAnsi="Times New Roman" w:cs="Times New Roman"/>
          <w:sz w:val="28"/>
          <w:szCs w:val="28"/>
        </w:rPr>
        <w:t>М.Р</w:t>
      </w:r>
      <w:r w:rsidRPr="00D22457">
        <w:rPr>
          <w:rFonts w:ascii="Times New Roman" w:hAnsi="Times New Roman" w:cs="Times New Roman"/>
          <w:sz w:val="28"/>
          <w:szCs w:val="28"/>
        </w:rPr>
        <w:t xml:space="preserve">. </w:t>
      </w:r>
      <w:r w:rsidR="00CE5A8B">
        <w:rPr>
          <w:rFonts w:ascii="Times New Roman" w:hAnsi="Times New Roman" w:cs="Times New Roman"/>
          <w:sz w:val="28"/>
          <w:szCs w:val="28"/>
        </w:rPr>
        <w:t>Иванова</w:t>
      </w:r>
      <w:r w:rsidRPr="00D22457">
        <w:rPr>
          <w:rFonts w:ascii="Times New Roman" w:hAnsi="Times New Roman" w:cs="Times New Roman"/>
          <w:sz w:val="28"/>
          <w:szCs w:val="28"/>
        </w:rPr>
        <w:t xml:space="preserve">) и </w:t>
      </w:r>
      <w:r w:rsidR="00CE5A8B">
        <w:rPr>
          <w:rFonts w:ascii="Times New Roman" w:hAnsi="Times New Roman" w:cs="Times New Roman"/>
          <w:sz w:val="28"/>
          <w:szCs w:val="28"/>
        </w:rPr>
        <w:t>Г</w:t>
      </w:r>
      <w:r w:rsidRPr="00D22457">
        <w:rPr>
          <w:rFonts w:ascii="Times New Roman" w:hAnsi="Times New Roman" w:cs="Times New Roman"/>
          <w:sz w:val="28"/>
          <w:szCs w:val="28"/>
        </w:rPr>
        <w:t xml:space="preserve">лаву Администрации </w:t>
      </w:r>
      <w:r w:rsidR="00CE5A8B">
        <w:rPr>
          <w:rFonts w:ascii="Times New Roman" w:hAnsi="Times New Roman" w:cs="Times New Roman"/>
          <w:sz w:val="28"/>
          <w:szCs w:val="28"/>
        </w:rPr>
        <w:t>Волошинского</w:t>
      </w:r>
      <w:r w:rsidRPr="00D224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E5A8B">
        <w:rPr>
          <w:rFonts w:ascii="Times New Roman" w:hAnsi="Times New Roman" w:cs="Times New Roman"/>
          <w:sz w:val="28"/>
          <w:szCs w:val="28"/>
        </w:rPr>
        <w:t>Л.О</w:t>
      </w:r>
      <w:r w:rsidRPr="00D224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2457">
        <w:rPr>
          <w:rFonts w:ascii="Times New Roman" w:hAnsi="Times New Roman" w:cs="Times New Roman"/>
          <w:sz w:val="28"/>
          <w:szCs w:val="28"/>
        </w:rPr>
        <w:t>Г</w:t>
      </w:r>
      <w:r w:rsidR="00CE5A8B">
        <w:rPr>
          <w:rFonts w:ascii="Times New Roman" w:hAnsi="Times New Roman" w:cs="Times New Roman"/>
          <w:sz w:val="28"/>
          <w:szCs w:val="28"/>
        </w:rPr>
        <w:t>ужва</w:t>
      </w:r>
      <w:proofErr w:type="spellEnd"/>
      <w:r w:rsidRPr="00D22457">
        <w:rPr>
          <w:rFonts w:ascii="Times New Roman" w:hAnsi="Times New Roman" w:cs="Times New Roman"/>
          <w:sz w:val="28"/>
          <w:szCs w:val="28"/>
        </w:rPr>
        <w:t>.</w:t>
      </w:r>
    </w:p>
    <w:p w14:paraId="5BAB3E71" w14:textId="77777777" w:rsidR="00351588" w:rsidRDefault="00351588" w:rsidP="00FA21F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53874FCF" w14:textId="77777777" w:rsidR="00CE2FD0" w:rsidRDefault="00CE2FD0" w:rsidP="00FA21F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090D88E7" w14:textId="77777777" w:rsidR="00CE5A8B" w:rsidRDefault="00CE5A8B" w:rsidP="00CE5A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Hlk103948833"/>
      <w:bookmarkStart w:id="1" w:name="_Hlk183428348"/>
      <w:bookmarkEnd w:id="0"/>
      <w:r>
        <w:rPr>
          <w:rFonts w:ascii="Times New Roman" w:eastAsia="Times New Roman" w:hAnsi="Times New Roman"/>
          <w:sz w:val="28"/>
          <w:szCs w:val="28"/>
        </w:rPr>
        <w:t xml:space="preserve">Председатель Собрания депутатов – </w:t>
      </w:r>
    </w:p>
    <w:p w14:paraId="6749AB15" w14:textId="7B64525F" w:rsidR="00CE5A8B" w:rsidRDefault="00CE5A8B" w:rsidP="00CE5A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 Волошинского сельского поселения                                Л.А. Карапетян</w:t>
      </w:r>
      <w:bookmarkEnd w:id="1"/>
    </w:p>
    <w:sectPr w:rsidR="00CE5A8B" w:rsidSect="00CE2FD0">
      <w:headerReference w:type="even" r:id="rId7"/>
      <w:footerReference w:type="default" r:id="rId8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64B3B" w14:textId="77777777" w:rsidR="00547CDB" w:rsidRDefault="00547CDB" w:rsidP="00085B72">
      <w:pPr>
        <w:spacing w:after="0" w:line="240" w:lineRule="auto"/>
      </w:pPr>
      <w:r>
        <w:separator/>
      </w:r>
    </w:p>
  </w:endnote>
  <w:endnote w:type="continuationSeparator" w:id="0">
    <w:p w14:paraId="04B97DF5" w14:textId="77777777" w:rsidR="00547CDB" w:rsidRDefault="00547CDB" w:rsidP="0008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4973" w14:textId="77777777" w:rsidR="00FA21FE" w:rsidRDefault="00FA21F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0CFE0" w14:textId="77777777" w:rsidR="00547CDB" w:rsidRDefault="00547CDB" w:rsidP="00085B72">
      <w:pPr>
        <w:spacing w:after="0" w:line="240" w:lineRule="auto"/>
      </w:pPr>
      <w:r>
        <w:separator/>
      </w:r>
    </w:p>
  </w:footnote>
  <w:footnote w:type="continuationSeparator" w:id="0">
    <w:p w14:paraId="5524F522" w14:textId="77777777" w:rsidR="00547CDB" w:rsidRDefault="00547CDB" w:rsidP="00085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ADA36" w14:textId="77777777" w:rsidR="00FA21FE" w:rsidRDefault="0034217B" w:rsidP="00747C3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A21FE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8621287" w14:textId="77777777" w:rsidR="00FA21FE" w:rsidRDefault="00FA21F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 w15:restartNumberingAfterBreak="0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94856"/>
    <w:multiLevelType w:val="hybridMultilevel"/>
    <w:tmpl w:val="1472B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 w15:restartNumberingAfterBreak="0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 w15:restartNumberingAfterBreak="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6C67"/>
    <w:multiLevelType w:val="hybridMultilevel"/>
    <w:tmpl w:val="4D623B8C"/>
    <w:lvl w:ilvl="0" w:tplc="443AEF2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 w15:restartNumberingAfterBreak="0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0"/>
  </w:num>
  <w:num w:numId="5">
    <w:abstractNumId w:val="16"/>
  </w:num>
  <w:num w:numId="6">
    <w:abstractNumId w:val="15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6"/>
  </w:num>
  <w:num w:numId="15">
    <w:abstractNumId w:val="11"/>
  </w:num>
  <w:num w:numId="16">
    <w:abstractNumId w:val="13"/>
  </w:num>
  <w:num w:numId="17">
    <w:abstractNumId w:val="4"/>
  </w:num>
  <w:num w:numId="18">
    <w:abstractNumId w:val="1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72"/>
    <w:rsid w:val="000235A8"/>
    <w:rsid w:val="00053708"/>
    <w:rsid w:val="000647E2"/>
    <w:rsid w:val="00085B72"/>
    <w:rsid w:val="000C14FF"/>
    <w:rsid w:val="000C4F18"/>
    <w:rsid w:val="000D3073"/>
    <w:rsid w:val="000D3C6D"/>
    <w:rsid w:val="000F5314"/>
    <w:rsid w:val="001260B1"/>
    <w:rsid w:val="001431C7"/>
    <w:rsid w:val="00146C44"/>
    <w:rsid w:val="001510CC"/>
    <w:rsid w:val="001B7CC6"/>
    <w:rsid w:val="001E3CBF"/>
    <w:rsid w:val="00202330"/>
    <w:rsid w:val="00217F33"/>
    <w:rsid w:val="0022773F"/>
    <w:rsid w:val="00237CEB"/>
    <w:rsid w:val="00247165"/>
    <w:rsid w:val="00294F4E"/>
    <w:rsid w:val="002D7239"/>
    <w:rsid w:val="00302B6E"/>
    <w:rsid w:val="0034217B"/>
    <w:rsid w:val="00351588"/>
    <w:rsid w:val="00351AF0"/>
    <w:rsid w:val="003A3F4C"/>
    <w:rsid w:val="003C0DD0"/>
    <w:rsid w:val="00425F3A"/>
    <w:rsid w:val="00444656"/>
    <w:rsid w:val="00456746"/>
    <w:rsid w:val="00466A57"/>
    <w:rsid w:val="00477FB8"/>
    <w:rsid w:val="0051194C"/>
    <w:rsid w:val="00544C05"/>
    <w:rsid w:val="00547CDB"/>
    <w:rsid w:val="00587FD5"/>
    <w:rsid w:val="005E6620"/>
    <w:rsid w:val="005F2ED6"/>
    <w:rsid w:val="00604A3D"/>
    <w:rsid w:val="00612B30"/>
    <w:rsid w:val="006361CE"/>
    <w:rsid w:val="006900FE"/>
    <w:rsid w:val="006A5EBB"/>
    <w:rsid w:val="006B1712"/>
    <w:rsid w:val="006E5CB3"/>
    <w:rsid w:val="00747C31"/>
    <w:rsid w:val="007652A6"/>
    <w:rsid w:val="0077346E"/>
    <w:rsid w:val="00775557"/>
    <w:rsid w:val="00784606"/>
    <w:rsid w:val="007868E1"/>
    <w:rsid w:val="007E4A4F"/>
    <w:rsid w:val="00823741"/>
    <w:rsid w:val="00832BED"/>
    <w:rsid w:val="00876BAD"/>
    <w:rsid w:val="008A659C"/>
    <w:rsid w:val="008B5233"/>
    <w:rsid w:val="008B76DE"/>
    <w:rsid w:val="008C1279"/>
    <w:rsid w:val="00903F3E"/>
    <w:rsid w:val="00953059"/>
    <w:rsid w:val="00955418"/>
    <w:rsid w:val="009B72E7"/>
    <w:rsid w:val="00A368DB"/>
    <w:rsid w:val="00A4318D"/>
    <w:rsid w:val="00A72C9C"/>
    <w:rsid w:val="00AA3605"/>
    <w:rsid w:val="00AA6D2C"/>
    <w:rsid w:val="00AE2E83"/>
    <w:rsid w:val="00AF69A2"/>
    <w:rsid w:val="00B178F6"/>
    <w:rsid w:val="00B36C51"/>
    <w:rsid w:val="00B50BA5"/>
    <w:rsid w:val="00B62DB8"/>
    <w:rsid w:val="00B938A5"/>
    <w:rsid w:val="00BA605D"/>
    <w:rsid w:val="00BB02ED"/>
    <w:rsid w:val="00BD1E93"/>
    <w:rsid w:val="00C0126E"/>
    <w:rsid w:val="00C04A75"/>
    <w:rsid w:val="00C34B39"/>
    <w:rsid w:val="00C50993"/>
    <w:rsid w:val="00C81CDD"/>
    <w:rsid w:val="00CE2FD0"/>
    <w:rsid w:val="00CE5A8B"/>
    <w:rsid w:val="00D2258F"/>
    <w:rsid w:val="00D53E91"/>
    <w:rsid w:val="00D611DD"/>
    <w:rsid w:val="00D64385"/>
    <w:rsid w:val="00D90F3A"/>
    <w:rsid w:val="00DB4534"/>
    <w:rsid w:val="00DE544B"/>
    <w:rsid w:val="00E00626"/>
    <w:rsid w:val="00E3118E"/>
    <w:rsid w:val="00E7218C"/>
    <w:rsid w:val="00E80BBC"/>
    <w:rsid w:val="00ED7291"/>
    <w:rsid w:val="00F02939"/>
    <w:rsid w:val="00F2309B"/>
    <w:rsid w:val="00F332EC"/>
    <w:rsid w:val="00F46BA4"/>
    <w:rsid w:val="00F92409"/>
    <w:rsid w:val="00FA21FE"/>
    <w:rsid w:val="00FC239D"/>
    <w:rsid w:val="00FF7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9B1CBA3"/>
  <w15:docId w15:val="{1FBB324B-283F-4220-AEFF-55A51550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A75"/>
  </w:style>
  <w:style w:type="paragraph" w:styleId="1">
    <w:name w:val="heading 1"/>
    <w:basedOn w:val="a"/>
    <w:next w:val="a"/>
    <w:link w:val="10"/>
    <w:qFormat/>
    <w:rsid w:val="00085B7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4">
    <w:name w:val="heading 4"/>
    <w:basedOn w:val="a"/>
    <w:link w:val="40"/>
    <w:qFormat/>
    <w:rsid w:val="00085B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B7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85B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5B72"/>
  </w:style>
  <w:style w:type="paragraph" w:customStyle="1" w:styleId="ConsPlusTitle">
    <w:name w:val="ConsPlusTitle"/>
    <w:uiPriority w:val="99"/>
    <w:rsid w:val="00085B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85B72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semiHidden/>
    <w:unhideWhenUsed/>
    <w:rsid w:val="00085B7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085B7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085B72"/>
    <w:rPr>
      <w:color w:val="0000FF"/>
      <w:u w:val="single"/>
    </w:rPr>
  </w:style>
  <w:style w:type="character" w:styleId="a7">
    <w:name w:val="Strong"/>
    <w:qFormat/>
    <w:rsid w:val="00085B72"/>
    <w:rPr>
      <w:b/>
      <w:bCs/>
    </w:rPr>
  </w:style>
  <w:style w:type="paragraph" w:styleId="a8">
    <w:name w:val="Normal (Web)"/>
    <w:basedOn w:val="a"/>
    <w:uiPriority w:val="99"/>
    <w:rsid w:val="000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085B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085B72"/>
  </w:style>
  <w:style w:type="paragraph" w:styleId="ac">
    <w:name w:val="footer"/>
    <w:basedOn w:val="a"/>
    <w:link w:val="ad"/>
    <w:rsid w:val="00085B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rsid w:val="00085B72"/>
    <w:rPr>
      <w:color w:val="800080"/>
      <w:u w:val="single"/>
    </w:rPr>
  </w:style>
  <w:style w:type="character" w:customStyle="1" w:styleId="af">
    <w:name w:val="Цветовое выделение"/>
    <w:rsid w:val="00085B72"/>
    <w:rPr>
      <w:b/>
      <w:bCs/>
      <w:color w:val="000080"/>
      <w:szCs w:val="20"/>
    </w:rPr>
  </w:style>
  <w:style w:type="character" w:customStyle="1" w:styleId="af0">
    <w:name w:val="Гипертекстовая ссылка"/>
    <w:rsid w:val="00085B72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085B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"/>
    <w:basedOn w:val="a"/>
    <w:link w:val="af3"/>
    <w:rsid w:val="00085B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85B72"/>
    <w:pPr>
      <w:spacing w:after="0" w:line="240" w:lineRule="auto"/>
      <w:ind w:left="56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annotation text"/>
    <w:basedOn w:val="a"/>
    <w:link w:val="af7"/>
    <w:semiHidden/>
    <w:rsid w:val="0008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semiHidden/>
    <w:rsid w:val="00085B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semiHidden/>
    <w:rsid w:val="00085B72"/>
    <w:rPr>
      <w:sz w:val="16"/>
      <w:szCs w:val="16"/>
    </w:rPr>
  </w:style>
  <w:style w:type="paragraph" w:customStyle="1" w:styleId="ConsPlusNormal">
    <w:name w:val="ConsPlusNormal"/>
    <w:rsid w:val="00085B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note text"/>
    <w:basedOn w:val="a"/>
    <w:link w:val="afa"/>
    <w:rsid w:val="0008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085B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aliases w:val="5"/>
    <w:uiPriority w:val="99"/>
    <w:rsid w:val="00085B72"/>
    <w:rPr>
      <w:vertAlign w:val="superscript"/>
    </w:rPr>
  </w:style>
  <w:style w:type="paragraph" w:customStyle="1" w:styleId="ConsNormal">
    <w:name w:val="ConsNormal"/>
    <w:rsid w:val="00085B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85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085B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3">
    <w:name w:val="title3"/>
    <w:rsid w:val="00085B72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085B72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 Spacing"/>
    <w:uiPriority w:val="1"/>
    <w:qFormat/>
    <w:rsid w:val="00085B7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085B72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085B72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085B7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table" w:styleId="aff0">
    <w:name w:val="Table Grid"/>
    <w:basedOn w:val="a1"/>
    <w:uiPriority w:val="59"/>
    <w:rsid w:val="00085B72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0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Emphasis"/>
    <w:basedOn w:val="a0"/>
    <w:uiPriority w:val="20"/>
    <w:qFormat/>
    <w:rsid w:val="00085B72"/>
    <w:rPr>
      <w:i/>
      <w:iCs/>
    </w:rPr>
  </w:style>
  <w:style w:type="paragraph" w:customStyle="1" w:styleId="s1">
    <w:name w:val="s_1"/>
    <w:basedOn w:val="a"/>
    <w:rsid w:val="000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сноски Знак1"/>
    <w:rsid w:val="00085B72"/>
  </w:style>
  <w:style w:type="paragraph" w:customStyle="1" w:styleId="s22">
    <w:name w:val="s_22"/>
    <w:basedOn w:val="a"/>
    <w:rsid w:val="00C8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2"/>
    <w:rsid w:val="00BB02E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BB02ED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hAnsi="Times New Roman"/>
      <w:sz w:val="26"/>
      <w:szCs w:val="26"/>
    </w:rPr>
  </w:style>
  <w:style w:type="paragraph" w:customStyle="1" w:styleId="aff2">
    <w:name w:val="Знак"/>
    <w:basedOn w:val="a"/>
    <w:rsid w:val="00ED72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0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5528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ЛАБОРАТОРИЯ ТЕРРИТОРИАЛЬНОГО РАЗВИТИЯ «МОСТ»</vt:lpstr>
    </vt:vector>
  </TitlesOfParts>
  <Company>Reanimator Extreme Edition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ЛАБОРАТОРИЯ ТЕРРИТОРИАЛЬНОГО РАЗВИТИЯ «МОСТ»</dc:title>
  <dc:creator>VVvvv VVvvv</dc:creator>
  <cp:lastModifiedBy>Master</cp:lastModifiedBy>
  <cp:revision>2</cp:revision>
  <cp:lastPrinted>2024-11-25T12:01:00Z</cp:lastPrinted>
  <dcterms:created xsi:type="dcterms:W3CDTF">2024-11-25T12:04:00Z</dcterms:created>
  <dcterms:modified xsi:type="dcterms:W3CDTF">2024-11-25T12:04:00Z</dcterms:modified>
</cp:coreProperties>
</file>